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93D9E" w14:textId="77777777" w:rsidR="00274C32" w:rsidRPr="00274C32" w:rsidRDefault="00274C32" w:rsidP="00274C32">
      <w:pPr>
        <w:pBdr>
          <w:bottom w:val="single" w:sz="4" w:space="1" w:color="auto"/>
        </w:pBdr>
        <w:spacing w:after="0" w:line="23" w:lineRule="atLeast"/>
        <w:rPr>
          <w:rFonts w:ascii="Arial" w:hAnsi="Arial" w:cs="Arial"/>
          <w:b/>
        </w:rPr>
      </w:pPr>
      <w:bookmarkStart w:id="0" w:name="_GoBack"/>
      <w:bookmarkEnd w:id="0"/>
    </w:p>
    <w:p w14:paraId="5CDDBFD2" w14:textId="77777777" w:rsidR="00274C32" w:rsidRPr="00274C32" w:rsidRDefault="00274C32" w:rsidP="00274C32">
      <w:pPr>
        <w:pBdr>
          <w:bottom w:val="single" w:sz="4" w:space="1" w:color="auto"/>
        </w:pBdr>
        <w:spacing w:after="0" w:line="23" w:lineRule="atLeast"/>
        <w:rPr>
          <w:rFonts w:ascii="Arial" w:hAnsi="Arial" w:cs="Arial"/>
          <w:b/>
        </w:rPr>
      </w:pPr>
      <w:r w:rsidRPr="00274C32">
        <w:rPr>
          <w:rFonts w:ascii="Arial" w:hAnsi="Arial" w:cs="Arial"/>
          <w:b/>
        </w:rPr>
        <w:t xml:space="preserve">Department Climate: </w:t>
      </w:r>
      <w:r w:rsidRPr="00274C32">
        <w:rPr>
          <w:rFonts w:ascii="Arial" w:hAnsi="Arial" w:cs="Arial"/>
        </w:rPr>
        <w:t>Hints for More Effective and Inclusive Meetings</w:t>
      </w:r>
      <w:r w:rsidRPr="00274C32">
        <w:rPr>
          <w:rFonts w:ascii="Arial" w:hAnsi="Arial" w:cs="Arial"/>
          <w:b/>
        </w:rPr>
        <w:t xml:space="preserve"> </w:t>
      </w:r>
    </w:p>
    <w:p w14:paraId="4214CAEF" w14:textId="77777777" w:rsidR="00274C32" w:rsidRPr="00274C32" w:rsidRDefault="00274C32" w:rsidP="00274C32">
      <w:pPr>
        <w:spacing w:after="0" w:line="240" w:lineRule="auto"/>
        <w:rPr>
          <w:rFonts w:ascii="Arial" w:hAnsi="Arial" w:cs="Arial"/>
          <w:sz w:val="22"/>
          <w:szCs w:val="22"/>
        </w:rPr>
      </w:pPr>
      <w:r>
        <w:rPr>
          <w:rFonts w:ascii="Arial" w:hAnsi="Arial" w:cs="Arial"/>
          <w:sz w:val="22"/>
          <w:szCs w:val="22"/>
        </w:rPr>
        <w:t xml:space="preserve">Some simple </w:t>
      </w:r>
      <w:r w:rsidR="00B16146">
        <w:rPr>
          <w:rFonts w:ascii="Arial" w:hAnsi="Arial" w:cs="Arial"/>
          <w:sz w:val="22"/>
          <w:szCs w:val="22"/>
        </w:rPr>
        <w:t>strategies described in this handout</w:t>
      </w:r>
      <w:r>
        <w:rPr>
          <w:rFonts w:ascii="Arial" w:hAnsi="Arial" w:cs="Arial"/>
          <w:sz w:val="22"/>
          <w:szCs w:val="22"/>
        </w:rPr>
        <w:t xml:space="preserve"> </w:t>
      </w:r>
      <w:r w:rsidR="0017215A">
        <w:rPr>
          <w:rFonts w:ascii="Arial" w:hAnsi="Arial" w:cs="Arial"/>
          <w:sz w:val="22"/>
          <w:szCs w:val="22"/>
        </w:rPr>
        <w:t>may</w:t>
      </w:r>
      <w:r>
        <w:rPr>
          <w:rFonts w:ascii="Arial" w:hAnsi="Arial" w:cs="Arial"/>
          <w:sz w:val="22"/>
          <w:szCs w:val="22"/>
        </w:rPr>
        <w:t xml:space="preserve"> help meeting participants feel heard and will assure that meeting time is productive. </w:t>
      </w:r>
      <w:r w:rsidR="0017215A">
        <w:rPr>
          <w:rFonts w:ascii="Arial" w:hAnsi="Arial" w:cs="Arial"/>
          <w:sz w:val="22"/>
          <w:szCs w:val="22"/>
        </w:rPr>
        <w:t>Th</w:t>
      </w:r>
      <w:r w:rsidR="00B16146">
        <w:rPr>
          <w:rFonts w:ascii="Arial" w:hAnsi="Arial" w:cs="Arial"/>
          <w:sz w:val="22"/>
          <w:szCs w:val="22"/>
        </w:rPr>
        <w:t>ese strategies</w:t>
      </w:r>
      <w:r w:rsidR="0017215A">
        <w:rPr>
          <w:rFonts w:ascii="Arial" w:hAnsi="Arial" w:cs="Arial"/>
          <w:sz w:val="22"/>
          <w:szCs w:val="22"/>
        </w:rPr>
        <w:t xml:space="preserve"> may seem awkward at first, but once they become your group’s practice, most of these</w:t>
      </w:r>
      <w:r w:rsidR="00B16146">
        <w:rPr>
          <w:rFonts w:ascii="Arial" w:hAnsi="Arial" w:cs="Arial"/>
          <w:sz w:val="22"/>
          <w:szCs w:val="22"/>
        </w:rPr>
        <w:t xml:space="preserve"> ideas</w:t>
      </w:r>
      <w:r w:rsidR="0017215A">
        <w:rPr>
          <w:rFonts w:ascii="Arial" w:hAnsi="Arial" w:cs="Arial"/>
          <w:sz w:val="22"/>
          <w:szCs w:val="22"/>
        </w:rPr>
        <w:t>, with tweaking to meet your group’s needs</w:t>
      </w:r>
      <w:r w:rsidR="00B16146">
        <w:rPr>
          <w:rFonts w:ascii="Arial" w:hAnsi="Arial" w:cs="Arial"/>
          <w:sz w:val="22"/>
          <w:szCs w:val="22"/>
        </w:rPr>
        <w:t>,</w:t>
      </w:r>
      <w:r w:rsidR="0017215A">
        <w:rPr>
          <w:rFonts w:ascii="Arial" w:hAnsi="Arial" w:cs="Arial"/>
          <w:sz w:val="22"/>
          <w:szCs w:val="22"/>
        </w:rPr>
        <w:t xml:space="preserve"> will help your meetings better meet their objectives, start and finish on time, and satisfy those participating.</w:t>
      </w:r>
    </w:p>
    <w:p w14:paraId="32B9FF07" w14:textId="77777777" w:rsidR="00274C32" w:rsidRDefault="00274C32" w:rsidP="00274C32">
      <w:pPr>
        <w:spacing w:after="0" w:line="240" w:lineRule="auto"/>
        <w:rPr>
          <w:rFonts w:ascii="Arial" w:hAnsi="Arial" w:cs="Arial"/>
          <w:b/>
        </w:rPr>
      </w:pPr>
    </w:p>
    <w:p w14:paraId="24797EF8" w14:textId="77777777" w:rsidR="00274C32" w:rsidRDefault="0017215A" w:rsidP="0017215A">
      <w:pPr>
        <w:pBdr>
          <w:bottom w:val="single" w:sz="4" w:space="1" w:color="auto"/>
        </w:pBdr>
        <w:spacing w:after="0" w:line="240" w:lineRule="auto"/>
        <w:rPr>
          <w:rFonts w:ascii="Arial" w:hAnsi="Arial" w:cs="Arial"/>
          <w:b/>
          <w:sz w:val="22"/>
          <w:szCs w:val="22"/>
        </w:rPr>
      </w:pPr>
      <w:r w:rsidRPr="0017215A">
        <w:rPr>
          <w:rFonts w:ascii="Arial" w:hAnsi="Arial" w:cs="Arial"/>
          <w:b/>
          <w:sz w:val="22"/>
          <w:szCs w:val="22"/>
        </w:rPr>
        <w:t>Deciding to meet:</w:t>
      </w:r>
    </w:p>
    <w:p w14:paraId="6408B83F" w14:textId="77777777" w:rsidR="0017215A" w:rsidRPr="0017215A" w:rsidRDefault="0017215A" w:rsidP="00274C32">
      <w:pPr>
        <w:spacing w:after="0" w:line="240" w:lineRule="auto"/>
        <w:rPr>
          <w:rFonts w:ascii="Arial" w:hAnsi="Arial" w:cs="Arial"/>
          <w:sz w:val="22"/>
          <w:szCs w:val="22"/>
        </w:rPr>
      </w:pPr>
      <w:r>
        <w:rPr>
          <w:rFonts w:ascii="Arial" w:hAnsi="Arial" w:cs="Arial"/>
          <w:sz w:val="22"/>
          <w:szCs w:val="22"/>
        </w:rPr>
        <w:t xml:space="preserve">Generally, people </w:t>
      </w:r>
      <w:r w:rsidR="00B16146">
        <w:rPr>
          <w:rFonts w:ascii="Arial" w:hAnsi="Arial" w:cs="Arial"/>
          <w:sz w:val="22"/>
          <w:szCs w:val="22"/>
        </w:rPr>
        <w:t>are happier to attend</w:t>
      </w:r>
      <w:r>
        <w:rPr>
          <w:rFonts w:ascii="Arial" w:hAnsi="Arial" w:cs="Arial"/>
          <w:sz w:val="22"/>
          <w:szCs w:val="22"/>
        </w:rPr>
        <w:t xml:space="preserve"> meetings </w:t>
      </w:r>
      <w:r w:rsidR="00B16146">
        <w:rPr>
          <w:rFonts w:ascii="Arial" w:hAnsi="Arial" w:cs="Arial"/>
          <w:sz w:val="22"/>
          <w:szCs w:val="22"/>
        </w:rPr>
        <w:t xml:space="preserve">that </w:t>
      </w:r>
      <w:r>
        <w:rPr>
          <w:rFonts w:ascii="Arial" w:hAnsi="Arial" w:cs="Arial"/>
          <w:sz w:val="22"/>
          <w:szCs w:val="22"/>
        </w:rPr>
        <w:t>are purposeful: th</w:t>
      </w:r>
      <w:r w:rsidR="00B16146">
        <w:rPr>
          <w:rFonts w:ascii="Arial" w:hAnsi="Arial" w:cs="Arial"/>
          <w:sz w:val="22"/>
          <w:szCs w:val="22"/>
        </w:rPr>
        <w:t>ose meetings that</w:t>
      </w:r>
      <w:r>
        <w:rPr>
          <w:rFonts w:ascii="Arial" w:hAnsi="Arial" w:cs="Arial"/>
          <w:sz w:val="22"/>
          <w:szCs w:val="22"/>
        </w:rPr>
        <w:t xml:space="preserve"> genuinely solicit feedback, th</w:t>
      </w:r>
      <w:r w:rsidR="00B16146">
        <w:rPr>
          <w:rFonts w:ascii="Arial" w:hAnsi="Arial" w:cs="Arial"/>
          <w:sz w:val="22"/>
          <w:szCs w:val="22"/>
        </w:rPr>
        <w:t>at</w:t>
      </w:r>
      <w:r>
        <w:rPr>
          <w:rFonts w:ascii="Arial" w:hAnsi="Arial" w:cs="Arial"/>
          <w:sz w:val="22"/>
          <w:szCs w:val="22"/>
        </w:rPr>
        <w:t xml:space="preserve"> attempt to </w:t>
      </w:r>
      <w:r w:rsidR="00B16146">
        <w:rPr>
          <w:rFonts w:ascii="Arial" w:hAnsi="Arial" w:cs="Arial"/>
          <w:sz w:val="22"/>
          <w:szCs w:val="22"/>
        </w:rPr>
        <w:t>accomplish</w:t>
      </w:r>
      <w:r>
        <w:rPr>
          <w:rFonts w:ascii="Arial" w:hAnsi="Arial" w:cs="Arial"/>
          <w:sz w:val="22"/>
          <w:szCs w:val="22"/>
        </w:rPr>
        <w:t xml:space="preserve"> real work, or th</w:t>
      </w:r>
      <w:r w:rsidR="00B16146">
        <w:rPr>
          <w:rFonts w:ascii="Arial" w:hAnsi="Arial" w:cs="Arial"/>
          <w:sz w:val="22"/>
          <w:szCs w:val="22"/>
        </w:rPr>
        <w:t>at</w:t>
      </w:r>
      <w:r>
        <w:rPr>
          <w:rFonts w:ascii="Arial" w:hAnsi="Arial" w:cs="Arial"/>
          <w:sz w:val="22"/>
          <w:szCs w:val="22"/>
        </w:rPr>
        <w:t xml:space="preserve"> share information that is so complex or controversial that it should not be shared in another way. Make sure that there are objectives for the meeting.</w:t>
      </w:r>
    </w:p>
    <w:p w14:paraId="3D914604" w14:textId="77777777" w:rsidR="0017215A" w:rsidRDefault="0017215A" w:rsidP="00274C32">
      <w:pPr>
        <w:spacing w:after="0" w:line="240" w:lineRule="auto"/>
        <w:rPr>
          <w:rFonts w:ascii="Arial" w:hAnsi="Arial" w:cs="Arial"/>
          <w:b/>
        </w:rPr>
      </w:pPr>
    </w:p>
    <w:p w14:paraId="0937EE55" w14:textId="77777777" w:rsidR="00274C32" w:rsidRPr="00274C32" w:rsidRDefault="00274C32" w:rsidP="00274C32">
      <w:pPr>
        <w:pBdr>
          <w:bottom w:val="single" w:sz="4" w:space="1" w:color="auto"/>
        </w:pBdr>
        <w:spacing w:after="0" w:line="240" w:lineRule="auto"/>
        <w:rPr>
          <w:rFonts w:ascii="Arial" w:hAnsi="Arial" w:cs="Arial"/>
          <w:b/>
          <w:sz w:val="22"/>
          <w:szCs w:val="22"/>
        </w:rPr>
      </w:pPr>
      <w:r w:rsidRPr="00274C32">
        <w:rPr>
          <w:rFonts w:ascii="Arial" w:hAnsi="Arial" w:cs="Arial"/>
          <w:b/>
          <w:sz w:val="22"/>
          <w:szCs w:val="22"/>
        </w:rPr>
        <w:t>Setting agendas</w:t>
      </w:r>
    </w:p>
    <w:p w14:paraId="41BEF56A" w14:textId="77777777" w:rsidR="00274C32" w:rsidRDefault="00274C32" w:rsidP="00274C32">
      <w:pPr>
        <w:pStyle w:val="ListParagraph"/>
        <w:numPr>
          <w:ilvl w:val="0"/>
          <w:numId w:val="6"/>
        </w:numPr>
        <w:spacing w:after="0" w:line="240" w:lineRule="auto"/>
        <w:rPr>
          <w:rFonts w:ascii="Arial" w:hAnsi="Arial" w:cs="Arial"/>
        </w:rPr>
      </w:pPr>
      <w:r w:rsidRPr="00274C32">
        <w:rPr>
          <w:rFonts w:ascii="Arial" w:hAnsi="Arial" w:cs="Arial"/>
        </w:rPr>
        <w:t xml:space="preserve">Set a clear agenda and distribute </w:t>
      </w:r>
      <w:r w:rsidR="00B16146">
        <w:rPr>
          <w:rFonts w:ascii="Arial" w:hAnsi="Arial" w:cs="Arial"/>
        </w:rPr>
        <w:t xml:space="preserve">the agenda and any important supporting materials well </w:t>
      </w:r>
      <w:r w:rsidRPr="00274C32">
        <w:rPr>
          <w:rFonts w:ascii="Arial" w:hAnsi="Arial" w:cs="Arial"/>
        </w:rPr>
        <w:t xml:space="preserve">in advance of a meeting. </w:t>
      </w:r>
    </w:p>
    <w:p w14:paraId="55D9C8BC" w14:textId="77777777" w:rsidR="00B16146" w:rsidRPr="00274C32" w:rsidRDefault="00B16146" w:rsidP="00274C32">
      <w:pPr>
        <w:pStyle w:val="ListParagraph"/>
        <w:numPr>
          <w:ilvl w:val="0"/>
          <w:numId w:val="6"/>
        </w:numPr>
        <w:spacing w:after="0" w:line="240" w:lineRule="auto"/>
        <w:rPr>
          <w:rFonts w:ascii="Arial" w:hAnsi="Arial" w:cs="Arial"/>
        </w:rPr>
      </w:pPr>
      <w:r>
        <w:rPr>
          <w:rFonts w:ascii="Arial" w:hAnsi="Arial" w:cs="Arial"/>
        </w:rPr>
        <w:t>Invite participants to add to the agenda, to help order items, or to clarify items well in advance of the meeting. (This can cut down on procedural conflict at a meeting.)</w:t>
      </w:r>
    </w:p>
    <w:p w14:paraId="1EF6BD59" w14:textId="77777777" w:rsidR="00274C32" w:rsidRPr="00274C32" w:rsidRDefault="00274C32" w:rsidP="00274C32">
      <w:pPr>
        <w:pStyle w:val="ListParagraph"/>
        <w:numPr>
          <w:ilvl w:val="0"/>
          <w:numId w:val="6"/>
        </w:numPr>
        <w:spacing w:after="0" w:line="240" w:lineRule="auto"/>
        <w:rPr>
          <w:rFonts w:ascii="Arial" w:hAnsi="Arial" w:cs="Arial"/>
        </w:rPr>
      </w:pPr>
      <w:r w:rsidRPr="00274C32">
        <w:rPr>
          <w:rFonts w:ascii="Arial" w:hAnsi="Arial" w:cs="Arial"/>
        </w:rPr>
        <w:t>Make sure agenda items are clear and descriptive so that all attending know what will be discussed</w:t>
      </w:r>
      <w:r w:rsidR="0017215A">
        <w:rPr>
          <w:rFonts w:ascii="Arial" w:hAnsi="Arial" w:cs="Arial"/>
        </w:rPr>
        <w:t xml:space="preserve"> and can prepare for that discussion</w:t>
      </w:r>
      <w:r w:rsidRPr="00274C32">
        <w:rPr>
          <w:rFonts w:ascii="Arial" w:hAnsi="Arial" w:cs="Arial"/>
        </w:rPr>
        <w:t>.</w:t>
      </w:r>
    </w:p>
    <w:p w14:paraId="7ACACC21" w14:textId="77777777" w:rsidR="00274C32" w:rsidRPr="00274C32" w:rsidRDefault="00274C32" w:rsidP="00274C32">
      <w:pPr>
        <w:pStyle w:val="ListParagraph"/>
        <w:numPr>
          <w:ilvl w:val="0"/>
          <w:numId w:val="6"/>
        </w:numPr>
        <w:spacing w:after="0" w:line="240" w:lineRule="auto"/>
        <w:rPr>
          <w:rFonts w:ascii="Arial" w:hAnsi="Arial" w:cs="Arial"/>
        </w:rPr>
      </w:pPr>
      <w:r w:rsidRPr="00274C32">
        <w:rPr>
          <w:rFonts w:ascii="Arial" w:hAnsi="Arial" w:cs="Arial"/>
        </w:rPr>
        <w:t>Let people know if they will be asked to report information</w:t>
      </w:r>
      <w:r w:rsidR="0017215A">
        <w:rPr>
          <w:rFonts w:ascii="Arial" w:hAnsi="Arial" w:cs="Arial"/>
        </w:rPr>
        <w:t xml:space="preserve"> so they can prepare</w:t>
      </w:r>
      <w:r w:rsidRPr="00274C32">
        <w:rPr>
          <w:rFonts w:ascii="Arial" w:hAnsi="Arial" w:cs="Arial"/>
        </w:rPr>
        <w:t>.</w:t>
      </w:r>
    </w:p>
    <w:p w14:paraId="51061528" w14:textId="77777777" w:rsidR="00274C32" w:rsidRDefault="00B16146" w:rsidP="00274C32">
      <w:pPr>
        <w:pStyle w:val="ListParagraph"/>
        <w:numPr>
          <w:ilvl w:val="0"/>
          <w:numId w:val="6"/>
        </w:numPr>
        <w:spacing w:after="0" w:line="240" w:lineRule="auto"/>
        <w:rPr>
          <w:rFonts w:ascii="Arial" w:hAnsi="Arial" w:cs="Arial"/>
        </w:rPr>
      </w:pPr>
      <w:r>
        <w:rPr>
          <w:rFonts w:ascii="Arial" w:hAnsi="Arial" w:cs="Arial"/>
        </w:rPr>
        <w:t>Design a</w:t>
      </w:r>
      <w:r w:rsidR="00274C32" w:rsidRPr="00274C32">
        <w:rPr>
          <w:rFonts w:ascii="Arial" w:hAnsi="Arial" w:cs="Arial"/>
        </w:rPr>
        <w:t xml:space="preserve"> good agenda format</w:t>
      </w:r>
      <w:r>
        <w:rPr>
          <w:rFonts w:ascii="Arial" w:hAnsi="Arial" w:cs="Arial"/>
        </w:rPr>
        <w:t>. A good design</w:t>
      </w:r>
      <w:r w:rsidR="00274C32" w:rsidRPr="00274C32">
        <w:rPr>
          <w:rFonts w:ascii="Arial" w:hAnsi="Arial" w:cs="Arial"/>
        </w:rPr>
        <w:t xml:space="preserve"> should include space to record the agenda item</w:t>
      </w:r>
      <w:r>
        <w:rPr>
          <w:rFonts w:ascii="Arial" w:hAnsi="Arial" w:cs="Arial"/>
        </w:rPr>
        <w:t>s</w:t>
      </w:r>
      <w:r w:rsidR="00274C32" w:rsidRPr="00274C32">
        <w:rPr>
          <w:rFonts w:ascii="Arial" w:hAnsi="Arial" w:cs="Arial"/>
        </w:rPr>
        <w:t xml:space="preserve">, discussion, </w:t>
      </w:r>
      <w:proofErr w:type="gramStart"/>
      <w:r w:rsidR="00274C32" w:rsidRPr="00274C32">
        <w:rPr>
          <w:rFonts w:ascii="Arial" w:hAnsi="Arial" w:cs="Arial"/>
        </w:rPr>
        <w:t>action</w:t>
      </w:r>
      <w:proofErr w:type="gramEnd"/>
      <w:r w:rsidR="00274C32" w:rsidRPr="00274C32">
        <w:rPr>
          <w:rFonts w:ascii="Arial" w:hAnsi="Arial" w:cs="Arial"/>
        </w:rPr>
        <w:t xml:space="preserve"> taken</w:t>
      </w:r>
      <w:r>
        <w:rPr>
          <w:rFonts w:ascii="Arial" w:hAnsi="Arial" w:cs="Arial"/>
        </w:rPr>
        <w:t>.  Action taken c</w:t>
      </w:r>
      <w:r w:rsidR="00274C32">
        <w:rPr>
          <w:rFonts w:ascii="Arial" w:hAnsi="Arial" w:cs="Arial"/>
        </w:rPr>
        <w:t>ould include</w:t>
      </w:r>
      <w:r w:rsidR="00274C32" w:rsidRPr="00274C32">
        <w:rPr>
          <w:rFonts w:ascii="Arial" w:hAnsi="Arial" w:cs="Arial"/>
        </w:rPr>
        <w:t xml:space="preserve"> </w:t>
      </w:r>
      <w:proofErr w:type="gramStart"/>
      <w:r w:rsidR="00274C32" w:rsidRPr="00274C32">
        <w:rPr>
          <w:rFonts w:ascii="Arial" w:hAnsi="Arial" w:cs="Arial"/>
        </w:rPr>
        <w:t>vote</w:t>
      </w:r>
      <w:r>
        <w:rPr>
          <w:rFonts w:ascii="Arial" w:hAnsi="Arial" w:cs="Arial"/>
        </w:rPr>
        <w:t>s</w:t>
      </w:r>
      <w:r w:rsidR="00274C32" w:rsidRPr="00274C32">
        <w:rPr>
          <w:rFonts w:ascii="Arial" w:hAnsi="Arial" w:cs="Arial"/>
        </w:rPr>
        <w:t>,</w:t>
      </w:r>
      <w:proofErr w:type="gramEnd"/>
      <w:r w:rsidR="00274C32" w:rsidRPr="00274C32">
        <w:rPr>
          <w:rFonts w:ascii="Arial" w:hAnsi="Arial" w:cs="Arial"/>
        </w:rPr>
        <w:t xml:space="preserve"> implementation</w:t>
      </w:r>
      <w:r>
        <w:rPr>
          <w:rFonts w:ascii="Arial" w:hAnsi="Arial" w:cs="Arial"/>
        </w:rPr>
        <w:t xml:space="preserve"> plans</w:t>
      </w:r>
      <w:r w:rsidR="00274C32" w:rsidRPr="00274C32">
        <w:rPr>
          <w:rFonts w:ascii="Arial" w:hAnsi="Arial" w:cs="Arial"/>
        </w:rPr>
        <w:t>, tabl</w:t>
      </w:r>
      <w:r>
        <w:rPr>
          <w:rFonts w:ascii="Arial" w:hAnsi="Arial" w:cs="Arial"/>
        </w:rPr>
        <w:t xml:space="preserve">ing items for </w:t>
      </w:r>
      <w:r w:rsidR="00274C32" w:rsidRPr="00274C32">
        <w:rPr>
          <w:rFonts w:ascii="Arial" w:hAnsi="Arial" w:cs="Arial"/>
        </w:rPr>
        <w:t>more research, etc. Action items should have name or names of responsible parties</w:t>
      </w:r>
      <w:r w:rsidR="00274C32">
        <w:rPr>
          <w:rFonts w:ascii="Arial" w:hAnsi="Arial" w:cs="Arial"/>
        </w:rPr>
        <w:t>, as well as when the group expects those actions to be completed</w:t>
      </w:r>
      <w:r w:rsidR="00274C32" w:rsidRPr="00274C32">
        <w:rPr>
          <w:rFonts w:ascii="Arial" w:hAnsi="Arial" w:cs="Arial"/>
        </w:rPr>
        <w:t>.  (Sample on back.)</w:t>
      </w:r>
    </w:p>
    <w:p w14:paraId="71669371" w14:textId="77777777" w:rsidR="00B16146" w:rsidRDefault="00B16146" w:rsidP="00B16146">
      <w:pPr>
        <w:spacing w:after="0" w:line="240" w:lineRule="auto"/>
        <w:rPr>
          <w:rFonts w:ascii="Arial" w:hAnsi="Arial" w:cs="Arial"/>
        </w:rPr>
      </w:pPr>
    </w:p>
    <w:p w14:paraId="0733562F" w14:textId="77777777" w:rsidR="00B16146" w:rsidRPr="00B16146" w:rsidRDefault="00B16146" w:rsidP="00B16146">
      <w:pPr>
        <w:pBdr>
          <w:bottom w:val="single" w:sz="4" w:space="1" w:color="auto"/>
        </w:pBdr>
        <w:spacing w:after="0" w:line="240" w:lineRule="auto"/>
        <w:rPr>
          <w:rFonts w:ascii="Arial" w:hAnsi="Arial" w:cs="Arial"/>
          <w:b/>
          <w:sz w:val="22"/>
          <w:szCs w:val="22"/>
        </w:rPr>
      </w:pPr>
      <w:r w:rsidRPr="00B16146">
        <w:rPr>
          <w:rFonts w:ascii="Arial" w:hAnsi="Arial" w:cs="Arial"/>
          <w:b/>
          <w:sz w:val="22"/>
          <w:szCs w:val="22"/>
        </w:rPr>
        <w:t>Running the meeting: practices and procedures to consider</w:t>
      </w:r>
    </w:p>
    <w:p w14:paraId="577DED90" w14:textId="77777777" w:rsidR="00B16146" w:rsidRDefault="00B16146" w:rsidP="005140C8">
      <w:pPr>
        <w:pStyle w:val="ListParagraph"/>
        <w:numPr>
          <w:ilvl w:val="0"/>
          <w:numId w:val="7"/>
        </w:numPr>
        <w:spacing w:after="0" w:line="240" w:lineRule="auto"/>
        <w:rPr>
          <w:rFonts w:ascii="Arial" w:hAnsi="Arial" w:cs="Arial"/>
        </w:rPr>
      </w:pPr>
      <w:r>
        <w:rPr>
          <w:rFonts w:ascii="Arial" w:hAnsi="Arial" w:cs="Arial"/>
        </w:rPr>
        <w:t>Develop practices that allow the full partic</w:t>
      </w:r>
      <w:r w:rsidR="005140C8">
        <w:rPr>
          <w:rFonts w:ascii="Arial" w:hAnsi="Arial" w:cs="Arial"/>
        </w:rPr>
        <w:t xml:space="preserve">ipation of all present. </w:t>
      </w:r>
      <w:r>
        <w:rPr>
          <w:rFonts w:ascii="Arial" w:hAnsi="Arial" w:cs="Arial"/>
        </w:rPr>
        <w:t xml:space="preserve">These </w:t>
      </w:r>
      <w:r w:rsidR="005140C8">
        <w:rPr>
          <w:rFonts w:ascii="Arial" w:hAnsi="Arial" w:cs="Arial"/>
        </w:rPr>
        <w:t xml:space="preserve">practices </w:t>
      </w:r>
      <w:r>
        <w:rPr>
          <w:rFonts w:ascii="Arial" w:hAnsi="Arial" w:cs="Arial"/>
        </w:rPr>
        <w:t xml:space="preserve">can be as simple as a chair </w:t>
      </w:r>
      <w:proofErr w:type="gramStart"/>
      <w:r>
        <w:rPr>
          <w:rFonts w:ascii="Arial" w:hAnsi="Arial" w:cs="Arial"/>
        </w:rPr>
        <w:t>who</w:t>
      </w:r>
      <w:proofErr w:type="gramEnd"/>
      <w:r>
        <w:rPr>
          <w:rFonts w:ascii="Arial" w:hAnsi="Arial" w:cs="Arial"/>
        </w:rPr>
        <w:t xml:space="preserve"> encourag</w:t>
      </w:r>
      <w:r w:rsidR="005140C8">
        <w:rPr>
          <w:rFonts w:ascii="Arial" w:hAnsi="Arial" w:cs="Arial"/>
        </w:rPr>
        <w:t>es</w:t>
      </w:r>
      <w:r>
        <w:rPr>
          <w:rFonts w:ascii="Arial" w:hAnsi="Arial" w:cs="Arial"/>
        </w:rPr>
        <w:t xml:space="preserve"> those who have shared to step back, and encourag</w:t>
      </w:r>
      <w:r w:rsidR="005140C8">
        <w:rPr>
          <w:rFonts w:ascii="Arial" w:hAnsi="Arial" w:cs="Arial"/>
        </w:rPr>
        <w:t>es</w:t>
      </w:r>
      <w:r>
        <w:rPr>
          <w:rFonts w:ascii="Arial" w:hAnsi="Arial" w:cs="Arial"/>
        </w:rPr>
        <w:t xml:space="preserve"> participation from those silent. </w:t>
      </w:r>
      <w:r w:rsidR="005140C8">
        <w:rPr>
          <w:rFonts w:ascii="Arial" w:hAnsi="Arial" w:cs="Arial"/>
        </w:rPr>
        <w:t>Some groups need a timer and a two-minute rule for speaking. Others may ask that each person speak no more than twice on an issue. Articulating your group’s culture on sharing/not sharing to newcomers is a welcoming practice.</w:t>
      </w:r>
    </w:p>
    <w:p w14:paraId="150F98C3" w14:textId="77777777" w:rsidR="005140C8" w:rsidRDefault="005140C8" w:rsidP="005140C8">
      <w:pPr>
        <w:pStyle w:val="ListParagraph"/>
        <w:numPr>
          <w:ilvl w:val="0"/>
          <w:numId w:val="7"/>
        </w:numPr>
        <w:spacing w:after="0" w:line="240" w:lineRule="auto"/>
        <w:rPr>
          <w:rFonts w:ascii="Arial" w:hAnsi="Arial" w:cs="Arial"/>
        </w:rPr>
      </w:pPr>
      <w:r>
        <w:rPr>
          <w:rFonts w:ascii="Arial" w:hAnsi="Arial" w:cs="Arial"/>
        </w:rPr>
        <w:t xml:space="preserve">If there are especially tense or contentious issues, invite anonymous written feedback before the meeting, compile it and share all of it, as written, with the group.  Make sure the group’s chair does not attempt to paraphrase or interpret for the group. </w:t>
      </w:r>
    </w:p>
    <w:p w14:paraId="12643674" w14:textId="77777777" w:rsidR="00420B32" w:rsidRDefault="00420B32" w:rsidP="005140C8">
      <w:pPr>
        <w:pStyle w:val="ListParagraph"/>
        <w:numPr>
          <w:ilvl w:val="0"/>
          <w:numId w:val="7"/>
        </w:numPr>
        <w:spacing w:after="0" w:line="240" w:lineRule="auto"/>
        <w:rPr>
          <w:rFonts w:ascii="Arial" w:hAnsi="Arial" w:cs="Arial"/>
        </w:rPr>
      </w:pPr>
      <w:r>
        <w:rPr>
          <w:rFonts w:ascii="Arial" w:hAnsi="Arial" w:cs="Arial"/>
        </w:rPr>
        <w:t>Ask each reporting subcommittee for clear and accurate minutes of their meetings.</w:t>
      </w:r>
    </w:p>
    <w:p w14:paraId="2989A9CD" w14:textId="77777777" w:rsidR="00420B32" w:rsidRPr="00B16146" w:rsidRDefault="00420B32" w:rsidP="005140C8">
      <w:pPr>
        <w:pStyle w:val="ListParagraph"/>
        <w:numPr>
          <w:ilvl w:val="0"/>
          <w:numId w:val="7"/>
        </w:numPr>
        <w:spacing w:after="0" w:line="240" w:lineRule="auto"/>
        <w:rPr>
          <w:rFonts w:ascii="Arial" w:hAnsi="Arial" w:cs="Arial"/>
        </w:rPr>
      </w:pPr>
      <w:r>
        <w:rPr>
          <w:rFonts w:ascii="Arial" w:hAnsi="Arial" w:cs="Arial"/>
        </w:rPr>
        <w:t>Close all meetings by clarifying who has responsibilities for action items.</w:t>
      </w:r>
    </w:p>
    <w:p w14:paraId="2143F704" w14:textId="77777777" w:rsidR="00B16146" w:rsidRDefault="00B16146" w:rsidP="005140C8">
      <w:pPr>
        <w:spacing w:after="0" w:line="240" w:lineRule="auto"/>
        <w:rPr>
          <w:b/>
          <w:sz w:val="22"/>
          <w:szCs w:val="22"/>
        </w:rPr>
      </w:pPr>
    </w:p>
    <w:p w14:paraId="47680A40" w14:textId="77777777" w:rsidR="005140C8" w:rsidRPr="005140C8" w:rsidRDefault="005140C8" w:rsidP="005140C8">
      <w:pPr>
        <w:pBdr>
          <w:bottom w:val="single" w:sz="4" w:space="1" w:color="auto"/>
        </w:pBdr>
        <w:spacing w:after="0" w:line="240" w:lineRule="auto"/>
        <w:rPr>
          <w:rFonts w:ascii="Arial" w:hAnsi="Arial" w:cs="Arial"/>
          <w:b/>
          <w:sz w:val="22"/>
          <w:szCs w:val="22"/>
        </w:rPr>
      </w:pPr>
      <w:r w:rsidRPr="005140C8">
        <w:rPr>
          <w:rFonts w:ascii="Arial" w:hAnsi="Arial" w:cs="Arial"/>
          <w:b/>
          <w:sz w:val="22"/>
          <w:szCs w:val="22"/>
        </w:rPr>
        <w:t>Voting and related procedures</w:t>
      </w:r>
    </w:p>
    <w:p w14:paraId="7D5E231F" w14:textId="77777777" w:rsidR="005140C8" w:rsidRDefault="005140C8" w:rsidP="005140C8">
      <w:pPr>
        <w:pStyle w:val="ListParagraph"/>
        <w:numPr>
          <w:ilvl w:val="0"/>
          <w:numId w:val="8"/>
        </w:numPr>
        <w:spacing w:after="0" w:line="240" w:lineRule="auto"/>
        <w:rPr>
          <w:rFonts w:ascii="Arial" w:hAnsi="Arial" w:cs="Arial"/>
        </w:rPr>
      </w:pPr>
      <w:r w:rsidRPr="005140C8">
        <w:rPr>
          <w:rFonts w:ascii="Arial" w:hAnsi="Arial" w:cs="Arial"/>
        </w:rPr>
        <w:t>Have an agreed upon procedure for voting, introducing motions, framing discussion, amending a motion, calling the question, and other meeting functions. Your group doesn’t need a parliamentarian, only clear procedures and shared practices. If these are written down, they can be shared with new members, inviting their participation because they have been told the group’s shared values.</w:t>
      </w:r>
    </w:p>
    <w:p w14:paraId="1F764F5B" w14:textId="77777777" w:rsidR="00420B32" w:rsidRDefault="00420B32" w:rsidP="005140C8">
      <w:pPr>
        <w:pStyle w:val="ListParagraph"/>
        <w:numPr>
          <w:ilvl w:val="0"/>
          <w:numId w:val="8"/>
        </w:numPr>
        <w:spacing w:after="0" w:line="240" w:lineRule="auto"/>
        <w:rPr>
          <w:rFonts w:ascii="Arial" w:hAnsi="Arial" w:cs="Arial"/>
        </w:rPr>
      </w:pPr>
      <w:r>
        <w:rPr>
          <w:rFonts w:ascii="Arial" w:hAnsi="Arial" w:cs="Arial"/>
        </w:rPr>
        <w:t xml:space="preserve">Secret paper ballots on all votes assure that every person is heard. Consensus can actually feel terrible to those group members being forced to conform their opinion. </w:t>
      </w:r>
    </w:p>
    <w:p w14:paraId="18CF0989" w14:textId="77777777" w:rsidR="00420B32" w:rsidRDefault="00420B32" w:rsidP="005140C8">
      <w:pPr>
        <w:pStyle w:val="ListParagraph"/>
        <w:numPr>
          <w:ilvl w:val="0"/>
          <w:numId w:val="8"/>
        </w:numPr>
        <w:spacing w:after="0" w:line="240" w:lineRule="auto"/>
        <w:rPr>
          <w:rFonts w:ascii="Arial" w:hAnsi="Arial" w:cs="Arial"/>
        </w:rPr>
      </w:pPr>
      <w:r>
        <w:rPr>
          <w:rFonts w:ascii="Arial" w:hAnsi="Arial" w:cs="Arial"/>
        </w:rPr>
        <w:t>Give everyone time to consider ideas before a vote.  Wait until the next meeting to vote on important issues.</w:t>
      </w:r>
    </w:p>
    <w:p w14:paraId="59AD9E71" w14:textId="77777777" w:rsidR="00420B32" w:rsidRDefault="00420B32" w:rsidP="00420B32">
      <w:pPr>
        <w:pStyle w:val="ListParagraph"/>
        <w:spacing w:after="0" w:line="240" w:lineRule="auto"/>
        <w:rPr>
          <w:rFonts w:ascii="Arial" w:hAnsi="Arial" w:cs="Arial"/>
        </w:rPr>
      </w:pPr>
    </w:p>
    <w:p w14:paraId="74A42E70" w14:textId="77777777" w:rsidR="00420B32" w:rsidRDefault="00420B32">
      <w:pPr>
        <w:spacing w:after="0" w:line="240" w:lineRule="auto"/>
        <w:rPr>
          <w:rFonts w:ascii="Arial" w:hAnsi="Arial" w:cs="Arial"/>
          <w:b/>
          <w:sz w:val="22"/>
          <w:szCs w:val="22"/>
        </w:rPr>
      </w:pPr>
      <w:r>
        <w:rPr>
          <w:rFonts w:ascii="Arial" w:hAnsi="Arial" w:cs="Arial"/>
          <w:b/>
          <w:sz w:val="22"/>
          <w:szCs w:val="22"/>
        </w:rPr>
        <w:br w:type="page"/>
      </w:r>
    </w:p>
    <w:p w14:paraId="59967346" w14:textId="77777777" w:rsidR="00420B32" w:rsidRDefault="00420B32" w:rsidP="00420B32">
      <w:pPr>
        <w:pBdr>
          <w:bottom w:val="single" w:sz="4" w:space="1" w:color="auto"/>
        </w:pBdr>
        <w:spacing w:after="0" w:line="240" w:lineRule="auto"/>
        <w:rPr>
          <w:rFonts w:ascii="Arial" w:hAnsi="Arial" w:cs="Arial"/>
          <w:b/>
          <w:sz w:val="22"/>
          <w:szCs w:val="22"/>
        </w:rPr>
      </w:pPr>
      <w:r w:rsidRPr="00420B32">
        <w:rPr>
          <w:rFonts w:ascii="Arial" w:hAnsi="Arial" w:cs="Arial"/>
          <w:b/>
          <w:sz w:val="22"/>
          <w:szCs w:val="22"/>
        </w:rPr>
        <w:lastRenderedPageBreak/>
        <w:t>After the meeting:</w:t>
      </w:r>
    </w:p>
    <w:p w14:paraId="7BD1368B" w14:textId="77777777" w:rsidR="00420B32" w:rsidRPr="00420B32" w:rsidRDefault="00420B32" w:rsidP="00420B32">
      <w:pPr>
        <w:pStyle w:val="ListParagraph"/>
        <w:numPr>
          <w:ilvl w:val="0"/>
          <w:numId w:val="9"/>
        </w:numPr>
        <w:spacing w:after="0" w:line="240" w:lineRule="auto"/>
        <w:rPr>
          <w:rFonts w:ascii="Arial" w:hAnsi="Arial" w:cs="Arial"/>
        </w:rPr>
      </w:pPr>
      <w:r w:rsidRPr="00420B32">
        <w:rPr>
          <w:rFonts w:ascii="Arial" w:hAnsi="Arial" w:cs="Arial"/>
        </w:rPr>
        <w:t xml:space="preserve">Distribute clear and accurate minutes after every meeting. </w:t>
      </w:r>
    </w:p>
    <w:p w14:paraId="242664D7" w14:textId="77777777" w:rsidR="00420B32" w:rsidRDefault="00420B32" w:rsidP="00420B32">
      <w:pPr>
        <w:pStyle w:val="ListParagraph"/>
        <w:numPr>
          <w:ilvl w:val="0"/>
          <w:numId w:val="9"/>
        </w:numPr>
        <w:spacing w:after="0" w:line="240" w:lineRule="auto"/>
        <w:rPr>
          <w:rFonts w:ascii="Arial" w:hAnsi="Arial" w:cs="Arial"/>
        </w:rPr>
      </w:pPr>
      <w:r w:rsidRPr="00420B32">
        <w:rPr>
          <w:rFonts w:ascii="Arial" w:hAnsi="Arial" w:cs="Arial"/>
        </w:rPr>
        <w:t xml:space="preserve">Hold individuals accountable for action on items assigned at previous meetings. </w:t>
      </w:r>
    </w:p>
    <w:p w14:paraId="6FF746C6" w14:textId="77777777" w:rsidR="00A6163B" w:rsidRDefault="00A6163B" w:rsidP="00A6163B">
      <w:pPr>
        <w:spacing w:after="0" w:line="240" w:lineRule="auto"/>
        <w:rPr>
          <w:rFonts w:ascii="Arial" w:hAnsi="Arial" w:cs="Arial"/>
        </w:rPr>
      </w:pPr>
    </w:p>
    <w:p w14:paraId="7C62FC62" w14:textId="77777777" w:rsidR="00A6163B" w:rsidRPr="00247800" w:rsidRDefault="00A6163B" w:rsidP="00247800">
      <w:pPr>
        <w:pBdr>
          <w:bottom w:val="single" w:sz="4" w:space="1" w:color="auto"/>
        </w:pBdr>
        <w:spacing w:after="0" w:line="240" w:lineRule="auto"/>
        <w:rPr>
          <w:rFonts w:ascii="Arial" w:hAnsi="Arial" w:cs="Arial"/>
          <w:b/>
          <w:sz w:val="22"/>
          <w:szCs w:val="22"/>
        </w:rPr>
      </w:pPr>
      <w:r w:rsidRPr="00247800">
        <w:rPr>
          <w:rFonts w:ascii="Arial" w:hAnsi="Arial" w:cs="Arial"/>
          <w:b/>
          <w:sz w:val="22"/>
          <w:szCs w:val="22"/>
        </w:rPr>
        <w:t>Sample Agenda:</w:t>
      </w:r>
    </w:p>
    <w:p w14:paraId="7C792F83" w14:textId="77777777" w:rsidR="00A6163B" w:rsidRDefault="00A6163B" w:rsidP="00A6163B">
      <w:pPr>
        <w:spacing w:after="0" w:line="240" w:lineRule="auto"/>
        <w:rPr>
          <w:rFonts w:ascii="Arial" w:hAnsi="Arial" w:cs="Arial"/>
        </w:rPr>
      </w:pPr>
    </w:p>
    <w:p w14:paraId="5020B4CB" w14:textId="77777777" w:rsidR="00A6163B" w:rsidRPr="00A6163B" w:rsidRDefault="00A6163B" w:rsidP="00A6163B">
      <w:pPr>
        <w:pBdr>
          <w:bottom w:val="single" w:sz="4" w:space="1" w:color="auto"/>
        </w:pBdr>
        <w:spacing w:after="0" w:line="240" w:lineRule="auto"/>
        <w:rPr>
          <w:rFonts w:ascii="Arial" w:hAnsi="Arial" w:cs="Arial"/>
          <w:b/>
        </w:rPr>
      </w:pPr>
      <w:r>
        <w:rPr>
          <w:rFonts w:ascii="Arial" w:hAnsi="Arial" w:cs="Arial"/>
          <w:b/>
        </w:rPr>
        <w:t xml:space="preserve">Agenda: </w:t>
      </w:r>
      <w:r>
        <w:rPr>
          <w:rFonts w:ascii="Arial" w:hAnsi="Arial" w:cs="Helvetica"/>
          <w:b/>
        </w:rPr>
        <w:t>Committee Name</w:t>
      </w:r>
    </w:p>
    <w:p w14:paraId="11C4A17F" w14:textId="77777777" w:rsidR="00A6163B" w:rsidRPr="00A6163B" w:rsidRDefault="00A6163B" w:rsidP="00A6163B">
      <w:pPr>
        <w:widowControl w:val="0"/>
        <w:autoSpaceDE w:val="0"/>
        <w:autoSpaceDN w:val="0"/>
        <w:adjustRightInd w:val="0"/>
        <w:spacing w:after="0" w:line="240" w:lineRule="auto"/>
        <w:rPr>
          <w:rFonts w:ascii="Arial" w:hAnsi="Arial" w:cs="Helvetica"/>
          <w:b/>
        </w:rPr>
      </w:pPr>
      <w:bookmarkStart w:id="1" w:name="OLE_LINK1"/>
      <w:bookmarkStart w:id="2" w:name="OLE_LINK2"/>
      <w:r w:rsidRPr="00E947D0">
        <w:rPr>
          <w:rFonts w:ascii="Arial" w:hAnsi="Arial" w:cs="Arial"/>
          <w:b/>
          <w:sz w:val="20"/>
        </w:rPr>
        <w:t>Date</w:t>
      </w:r>
      <w:r w:rsidRPr="00E947D0">
        <w:rPr>
          <w:rFonts w:ascii="Arial" w:hAnsi="Arial" w:cs="Arial"/>
          <w:b/>
          <w:i/>
          <w:sz w:val="20"/>
        </w:rPr>
        <w:t>:</w:t>
      </w:r>
      <w:r>
        <w:rPr>
          <w:rFonts w:ascii="Arial" w:hAnsi="Arial" w:cs="Arial"/>
          <w:i/>
          <w:sz w:val="20"/>
        </w:rPr>
        <w:t xml:space="preserve"> </w:t>
      </w:r>
      <w:r>
        <w:rPr>
          <w:rFonts w:ascii="Arial" w:hAnsi="Arial" w:cs="Arial"/>
          <w:sz w:val="20"/>
        </w:rPr>
        <w:t>Date, Time, Place of meeting</w:t>
      </w:r>
    </w:p>
    <w:p w14:paraId="3F743F22" w14:textId="77777777" w:rsidR="00A6163B" w:rsidRPr="001133EF" w:rsidRDefault="00A6163B" w:rsidP="00A6163B">
      <w:pPr>
        <w:spacing w:after="0" w:line="240" w:lineRule="auto"/>
      </w:pPr>
      <w:r w:rsidRPr="001813C7">
        <w:rPr>
          <w:rFonts w:ascii="Arial" w:hAnsi="Arial" w:cs="Arial"/>
          <w:b/>
          <w:sz w:val="20"/>
        </w:rPr>
        <w:t xml:space="preserve">Members: </w:t>
      </w:r>
      <w:bookmarkEnd w:id="1"/>
      <w:bookmarkEnd w:id="2"/>
      <w:r>
        <w:rPr>
          <w:rFonts w:ascii="Arial" w:hAnsi="Arial" w:cs="Helvetica"/>
          <w:sz w:val="20"/>
        </w:rPr>
        <w:t>Names of expected participants</w:t>
      </w:r>
    </w:p>
    <w:p w14:paraId="69A6C574" w14:textId="77777777" w:rsidR="00A6163B" w:rsidRPr="001813C7" w:rsidRDefault="00A6163B" w:rsidP="00A6163B">
      <w:pPr>
        <w:spacing w:after="0" w:line="240"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3220"/>
        <w:gridCol w:w="4223"/>
      </w:tblGrid>
      <w:tr w:rsidR="00A6163B" w:rsidRPr="001813C7" w14:paraId="67FE6736" w14:textId="77777777" w:rsidTr="00A6163B">
        <w:tc>
          <w:tcPr>
            <w:tcW w:w="2628" w:type="dxa"/>
            <w:shd w:val="clear" w:color="auto" w:fill="BFBFBF"/>
          </w:tcPr>
          <w:p w14:paraId="3DF1E5A2" w14:textId="77777777" w:rsidR="00A6163B" w:rsidRPr="001813C7" w:rsidRDefault="00A6163B" w:rsidP="003A4547">
            <w:pPr>
              <w:rPr>
                <w:rFonts w:ascii="Arial" w:hAnsi="Arial" w:cs="Arial"/>
                <w:b/>
                <w:sz w:val="22"/>
              </w:rPr>
            </w:pPr>
            <w:r w:rsidRPr="001813C7">
              <w:rPr>
                <w:rFonts w:ascii="Arial" w:hAnsi="Arial" w:cs="Arial"/>
                <w:b/>
                <w:sz w:val="22"/>
              </w:rPr>
              <w:t>Agenda Item</w:t>
            </w:r>
          </w:p>
        </w:tc>
        <w:tc>
          <w:tcPr>
            <w:tcW w:w="5220" w:type="dxa"/>
            <w:shd w:val="clear" w:color="auto" w:fill="BFBFBF"/>
          </w:tcPr>
          <w:p w14:paraId="04034050" w14:textId="77777777" w:rsidR="00A6163B" w:rsidRPr="001813C7" w:rsidRDefault="00A6163B" w:rsidP="003A4547">
            <w:pPr>
              <w:rPr>
                <w:rFonts w:ascii="Arial" w:hAnsi="Arial" w:cs="Arial"/>
                <w:b/>
                <w:sz w:val="22"/>
              </w:rPr>
            </w:pPr>
            <w:r w:rsidRPr="001813C7">
              <w:rPr>
                <w:rFonts w:ascii="Arial" w:hAnsi="Arial" w:cs="Arial"/>
                <w:b/>
                <w:sz w:val="22"/>
              </w:rPr>
              <w:t>Discussion - Conclusion</w:t>
            </w:r>
          </w:p>
        </w:tc>
        <w:tc>
          <w:tcPr>
            <w:tcW w:w="6480" w:type="dxa"/>
            <w:shd w:val="clear" w:color="auto" w:fill="BFBFBF"/>
          </w:tcPr>
          <w:p w14:paraId="0BC6E2FB" w14:textId="77777777" w:rsidR="00A6163B" w:rsidRPr="001813C7" w:rsidRDefault="00A6163B" w:rsidP="003A4547">
            <w:pPr>
              <w:rPr>
                <w:rFonts w:ascii="Arial" w:hAnsi="Arial" w:cs="Arial"/>
                <w:b/>
                <w:sz w:val="22"/>
              </w:rPr>
            </w:pPr>
            <w:r w:rsidRPr="001813C7">
              <w:rPr>
                <w:rFonts w:ascii="Arial" w:hAnsi="Arial" w:cs="Arial"/>
                <w:b/>
                <w:sz w:val="22"/>
              </w:rPr>
              <w:t>Recommendations or Action Taken</w:t>
            </w:r>
            <w:r w:rsidR="003A4547">
              <w:rPr>
                <w:rFonts w:ascii="Arial" w:hAnsi="Arial" w:cs="Arial"/>
                <w:b/>
                <w:sz w:val="22"/>
              </w:rPr>
              <w:t>, what will happen, who will do it, by what time</w:t>
            </w:r>
          </w:p>
        </w:tc>
      </w:tr>
      <w:tr w:rsidR="00A6163B" w:rsidRPr="001813C7" w14:paraId="5FB6C9C4" w14:textId="77777777" w:rsidTr="003A4547">
        <w:trPr>
          <w:trHeight w:val="557"/>
        </w:trPr>
        <w:tc>
          <w:tcPr>
            <w:tcW w:w="2628" w:type="dxa"/>
          </w:tcPr>
          <w:p w14:paraId="25CA6D04" w14:textId="77777777" w:rsidR="00A6163B" w:rsidRPr="003A4547" w:rsidRDefault="003A4547" w:rsidP="003A4547">
            <w:pPr>
              <w:spacing w:after="0" w:line="240" w:lineRule="auto"/>
              <w:rPr>
                <w:rFonts w:ascii="Arial" w:hAnsi="Arial" w:cs="Arial"/>
                <w:sz w:val="20"/>
              </w:rPr>
            </w:pPr>
            <w:r>
              <w:rPr>
                <w:rFonts w:ascii="Arial" w:hAnsi="Arial" w:cs="Arial"/>
                <w:sz w:val="20"/>
              </w:rPr>
              <w:t>Approve minutes of previous meeting</w:t>
            </w:r>
          </w:p>
        </w:tc>
        <w:tc>
          <w:tcPr>
            <w:tcW w:w="5220" w:type="dxa"/>
          </w:tcPr>
          <w:p w14:paraId="61C50998" w14:textId="77777777" w:rsidR="00A6163B" w:rsidRDefault="00A6163B" w:rsidP="00A6163B">
            <w:pPr>
              <w:pStyle w:val="NormalWeb"/>
              <w:spacing w:before="0" w:after="0"/>
              <w:rPr>
                <w:rFonts w:ascii="Arial" w:hAnsi="Arial" w:cs="Arial"/>
                <w:sz w:val="20"/>
              </w:rPr>
            </w:pPr>
          </w:p>
          <w:p w14:paraId="5F0DEF92" w14:textId="77777777" w:rsidR="00A6163B" w:rsidRPr="001813C7" w:rsidRDefault="00A6163B" w:rsidP="00A6163B">
            <w:pPr>
              <w:pStyle w:val="NormalWeb"/>
              <w:spacing w:before="0" w:after="0"/>
              <w:rPr>
                <w:rFonts w:ascii="Arial" w:hAnsi="Arial" w:cs="Arial"/>
                <w:sz w:val="20"/>
              </w:rPr>
            </w:pPr>
          </w:p>
        </w:tc>
        <w:tc>
          <w:tcPr>
            <w:tcW w:w="6480" w:type="dxa"/>
          </w:tcPr>
          <w:p w14:paraId="34ACAEB3" w14:textId="77777777" w:rsidR="00A6163B" w:rsidRPr="00817782" w:rsidRDefault="00A6163B" w:rsidP="00A6163B">
            <w:pPr>
              <w:rPr>
                <w:rFonts w:ascii="Arial" w:hAnsi="Arial" w:cs="Arial"/>
                <w:sz w:val="20"/>
              </w:rPr>
            </w:pPr>
          </w:p>
        </w:tc>
      </w:tr>
      <w:tr w:rsidR="00A6163B" w:rsidRPr="001813C7" w14:paraId="2F7C55B9" w14:textId="77777777" w:rsidTr="00A6163B">
        <w:trPr>
          <w:trHeight w:val="720"/>
        </w:trPr>
        <w:tc>
          <w:tcPr>
            <w:tcW w:w="2628" w:type="dxa"/>
          </w:tcPr>
          <w:p w14:paraId="02673BA6" w14:textId="77777777" w:rsidR="00A6163B" w:rsidRPr="003A4547" w:rsidRDefault="003A4547" w:rsidP="003A4547">
            <w:pPr>
              <w:spacing w:after="0" w:line="240" w:lineRule="auto"/>
              <w:rPr>
                <w:rFonts w:ascii="Arial" w:hAnsi="Arial" w:cs="Arial"/>
                <w:b/>
                <w:sz w:val="20"/>
              </w:rPr>
            </w:pPr>
            <w:r w:rsidRPr="003A4547">
              <w:rPr>
                <w:rFonts w:ascii="Arial" w:hAnsi="Arial" w:cs="Arial"/>
                <w:b/>
                <w:sz w:val="20"/>
              </w:rPr>
              <w:t>Old Business</w:t>
            </w:r>
          </w:p>
          <w:p w14:paraId="4D6801CE" w14:textId="77777777" w:rsidR="003A4547" w:rsidRDefault="003A4547" w:rsidP="003A4547">
            <w:pPr>
              <w:pStyle w:val="ListParagraph"/>
              <w:numPr>
                <w:ilvl w:val="0"/>
                <w:numId w:val="13"/>
              </w:numPr>
              <w:spacing w:after="0" w:line="240" w:lineRule="auto"/>
              <w:rPr>
                <w:rFonts w:ascii="Arial" w:hAnsi="Arial" w:cs="Arial"/>
                <w:sz w:val="20"/>
              </w:rPr>
            </w:pPr>
            <w:r>
              <w:rPr>
                <w:rFonts w:ascii="Arial" w:hAnsi="Arial" w:cs="Arial"/>
                <w:sz w:val="20"/>
              </w:rPr>
              <w:t>Item 1</w:t>
            </w:r>
          </w:p>
          <w:p w14:paraId="2A1A2603" w14:textId="77777777" w:rsidR="003A4547" w:rsidRDefault="003A4547" w:rsidP="003A4547">
            <w:pPr>
              <w:pStyle w:val="ListParagraph"/>
              <w:numPr>
                <w:ilvl w:val="0"/>
                <w:numId w:val="13"/>
              </w:numPr>
              <w:spacing w:after="0" w:line="240" w:lineRule="auto"/>
              <w:rPr>
                <w:rFonts w:ascii="Arial" w:hAnsi="Arial" w:cs="Arial"/>
                <w:sz w:val="20"/>
              </w:rPr>
            </w:pPr>
            <w:r>
              <w:rPr>
                <w:rFonts w:ascii="Arial" w:hAnsi="Arial" w:cs="Arial"/>
                <w:sz w:val="20"/>
              </w:rPr>
              <w:t>Item 2</w:t>
            </w:r>
          </w:p>
          <w:p w14:paraId="48311A54" w14:textId="77777777" w:rsidR="003A4547" w:rsidRPr="003A4547" w:rsidRDefault="003A4547" w:rsidP="003A4547">
            <w:pPr>
              <w:pStyle w:val="ListParagraph"/>
              <w:numPr>
                <w:ilvl w:val="0"/>
                <w:numId w:val="13"/>
              </w:numPr>
              <w:spacing w:after="0" w:line="240" w:lineRule="auto"/>
              <w:rPr>
                <w:rFonts w:ascii="Arial" w:hAnsi="Arial" w:cs="Arial"/>
                <w:sz w:val="20"/>
              </w:rPr>
            </w:pPr>
            <w:r>
              <w:rPr>
                <w:rFonts w:ascii="Arial" w:hAnsi="Arial" w:cs="Arial"/>
                <w:sz w:val="20"/>
              </w:rPr>
              <w:t>Item 3</w:t>
            </w:r>
          </w:p>
          <w:p w14:paraId="1ECBEF2B" w14:textId="77777777" w:rsidR="00A6163B" w:rsidRDefault="00A6163B" w:rsidP="00A6163B">
            <w:pPr>
              <w:rPr>
                <w:rFonts w:ascii="Arial" w:hAnsi="Arial" w:cs="Arial"/>
                <w:sz w:val="20"/>
              </w:rPr>
            </w:pPr>
          </w:p>
        </w:tc>
        <w:tc>
          <w:tcPr>
            <w:tcW w:w="5220" w:type="dxa"/>
          </w:tcPr>
          <w:p w14:paraId="10A3189E" w14:textId="77777777" w:rsidR="00A6163B" w:rsidRDefault="00A6163B" w:rsidP="00A6163B">
            <w:pPr>
              <w:pStyle w:val="NormalWeb"/>
              <w:spacing w:before="2" w:after="2"/>
              <w:rPr>
                <w:rFonts w:ascii="Arial" w:hAnsi="Arial" w:cs="Arial"/>
                <w:sz w:val="20"/>
              </w:rPr>
            </w:pPr>
          </w:p>
          <w:p w14:paraId="5BF430A0" w14:textId="77777777" w:rsidR="00A6163B" w:rsidRDefault="00A6163B" w:rsidP="00A6163B">
            <w:pPr>
              <w:pStyle w:val="NormalWeb"/>
              <w:spacing w:before="2" w:after="2"/>
              <w:rPr>
                <w:rFonts w:ascii="Arial" w:hAnsi="Arial" w:cs="Arial"/>
                <w:sz w:val="20"/>
              </w:rPr>
            </w:pPr>
          </w:p>
          <w:p w14:paraId="41FA520D" w14:textId="77777777" w:rsidR="00A6163B" w:rsidRDefault="00A6163B" w:rsidP="00A6163B">
            <w:pPr>
              <w:pStyle w:val="NormalWeb"/>
              <w:spacing w:before="2" w:after="2"/>
              <w:rPr>
                <w:rFonts w:ascii="Arial" w:hAnsi="Arial" w:cs="Arial"/>
                <w:sz w:val="20"/>
              </w:rPr>
            </w:pPr>
          </w:p>
          <w:p w14:paraId="3B2A9417" w14:textId="77777777" w:rsidR="00A6163B" w:rsidRDefault="00A6163B" w:rsidP="00A6163B">
            <w:pPr>
              <w:pStyle w:val="NormalWeb"/>
              <w:spacing w:before="2" w:after="2"/>
              <w:rPr>
                <w:rFonts w:ascii="Arial" w:hAnsi="Arial" w:cs="Arial"/>
                <w:sz w:val="20"/>
              </w:rPr>
            </w:pPr>
          </w:p>
          <w:p w14:paraId="6B800840" w14:textId="77777777" w:rsidR="00A6163B" w:rsidRDefault="00A6163B" w:rsidP="00A6163B">
            <w:pPr>
              <w:pStyle w:val="NormalWeb"/>
              <w:spacing w:before="2" w:after="2"/>
              <w:rPr>
                <w:rFonts w:ascii="Arial" w:hAnsi="Arial" w:cs="Arial"/>
                <w:sz w:val="20"/>
              </w:rPr>
            </w:pPr>
          </w:p>
        </w:tc>
        <w:tc>
          <w:tcPr>
            <w:tcW w:w="6480" w:type="dxa"/>
          </w:tcPr>
          <w:p w14:paraId="29C96D8C" w14:textId="77777777" w:rsidR="00A6163B" w:rsidRPr="001813C7" w:rsidRDefault="00A6163B" w:rsidP="00A6163B">
            <w:pPr>
              <w:rPr>
                <w:rFonts w:ascii="Arial" w:hAnsi="Arial" w:cs="Arial"/>
                <w:sz w:val="20"/>
              </w:rPr>
            </w:pPr>
          </w:p>
        </w:tc>
      </w:tr>
      <w:tr w:rsidR="00A6163B" w:rsidRPr="001813C7" w14:paraId="554021B2" w14:textId="77777777" w:rsidTr="00A6163B">
        <w:trPr>
          <w:trHeight w:val="720"/>
        </w:trPr>
        <w:tc>
          <w:tcPr>
            <w:tcW w:w="2628" w:type="dxa"/>
          </w:tcPr>
          <w:p w14:paraId="4FF16715" w14:textId="77777777" w:rsidR="00A6163B" w:rsidRPr="006F3446" w:rsidRDefault="003A4547" w:rsidP="00A6163B">
            <w:pPr>
              <w:rPr>
                <w:rFonts w:ascii="Arial" w:hAnsi="Arial" w:cs="Arial"/>
                <w:b/>
                <w:sz w:val="20"/>
              </w:rPr>
            </w:pPr>
            <w:r>
              <w:rPr>
                <w:rFonts w:ascii="Arial" w:hAnsi="Arial" w:cs="Arial"/>
                <w:b/>
                <w:sz w:val="20"/>
              </w:rPr>
              <w:t>New Business</w:t>
            </w:r>
            <w:r w:rsidR="00A6163B" w:rsidRPr="006F3446">
              <w:rPr>
                <w:rFonts w:ascii="Arial" w:hAnsi="Arial" w:cs="Arial"/>
                <w:b/>
                <w:sz w:val="20"/>
              </w:rPr>
              <w:t>:</w:t>
            </w:r>
          </w:p>
          <w:p w14:paraId="7B0C7867" w14:textId="77777777" w:rsidR="003A4547" w:rsidRDefault="003A4547" w:rsidP="003A4547">
            <w:pPr>
              <w:pStyle w:val="ListParagraph"/>
              <w:numPr>
                <w:ilvl w:val="0"/>
                <w:numId w:val="12"/>
              </w:numPr>
              <w:spacing w:after="0" w:line="240" w:lineRule="auto"/>
              <w:rPr>
                <w:rFonts w:ascii="Arial" w:hAnsi="Arial" w:cs="Arial"/>
                <w:sz w:val="20"/>
              </w:rPr>
            </w:pPr>
            <w:r>
              <w:rPr>
                <w:rFonts w:ascii="Arial" w:hAnsi="Arial" w:cs="Arial"/>
                <w:sz w:val="20"/>
              </w:rPr>
              <w:t>Item 1</w:t>
            </w:r>
          </w:p>
          <w:p w14:paraId="2873F736" w14:textId="77777777" w:rsidR="003A4547" w:rsidRDefault="003A4547" w:rsidP="003A4547">
            <w:pPr>
              <w:pStyle w:val="ListParagraph"/>
              <w:numPr>
                <w:ilvl w:val="0"/>
                <w:numId w:val="12"/>
              </w:numPr>
              <w:spacing w:after="0" w:line="240" w:lineRule="auto"/>
              <w:rPr>
                <w:rFonts w:ascii="Arial" w:hAnsi="Arial" w:cs="Arial"/>
                <w:sz w:val="20"/>
              </w:rPr>
            </w:pPr>
            <w:r>
              <w:rPr>
                <w:rFonts w:ascii="Arial" w:hAnsi="Arial" w:cs="Arial"/>
                <w:sz w:val="20"/>
              </w:rPr>
              <w:t>Item 2</w:t>
            </w:r>
          </w:p>
          <w:p w14:paraId="03DFACC3" w14:textId="77777777" w:rsidR="003A4547" w:rsidRPr="003A4547" w:rsidRDefault="003A4547" w:rsidP="003A4547">
            <w:pPr>
              <w:pStyle w:val="ListParagraph"/>
              <w:numPr>
                <w:ilvl w:val="0"/>
                <w:numId w:val="12"/>
              </w:numPr>
              <w:spacing w:after="0" w:line="240" w:lineRule="auto"/>
              <w:rPr>
                <w:rFonts w:ascii="Arial" w:hAnsi="Arial" w:cs="Arial"/>
                <w:sz w:val="20"/>
              </w:rPr>
            </w:pPr>
            <w:r>
              <w:rPr>
                <w:rFonts w:ascii="Arial" w:hAnsi="Arial" w:cs="Arial"/>
                <w:sz w:val="20"/>
              </w:rPr>
              <w:t>Item 3</w:t>
            </w:r>
          </w:p>
          <w:p w14:paraId="36F355A9" w14:textId="77777777" w:rsidR="00A6163B" w:rsidRPr="006F3446" w:rsidRDefault="00A6163B" w:rsidP="003A4547">
            <w:pPr>
              <w:pStyle w:val="ListParagraph"/>
              <w:spacing w:after="0" w:line="240" w:lineRule="auto"/>
              <w:rPr>
                <w:rFonts w:ascii="Arial" w:hAnsi="Arial" w:cs="Arial"/>
                <w:sz w:val="20"/>
              </w:rPr>
            </w:pPr>
          </w:p>
        </w:tc>
        <w:tc>
          <w:tcPr>
            <w:tcW w:w="5220" w:type="dxa"/>
          </w:tcPr>
          <w:p w14:paraId="3029FD4D" w14:textId="77777777" w:rsidR="00A6163B" w:rsidRDefault="00A6163B" w:rsidP="00A6163B">
            <w:pPr>
              <w:rPr>
                <w:rFonts w:ascii="Arial" w:hAnsi="Arial" w:cs="Arial"/>
                <w:sz w:val="20"/>
              </w:rPr>
            </w:pPr>
          </w:p>
          <w:p w14:paraId="55E742B2" w14:textId="77777777" w:rsidR="00A6163B" w:rsidRDefault="00A6163B" w:rsidP="00A6163B">
            <w:pPr>
              <w:rPr>
                <w:rFonts w:ascii="Arial" w:hAnsi="Arial" w:cs="Arial"/>
                <w:sz w:val="20"/>
              </w:rPr>
            </w:pPr>
          </w:p>
          <w:p w14:paraId="23F68AB2" w14:textId="77777777" w:rsidR="00A6163B" w:rsidRDefault="00A6163B" w:rsidP="00A6163B">
            <w:pPr>
              <w:rPr>
                <w:rFonts w:ascii="Arial" w:hAnsi="Arial" w:cs="Arial"/>
                <w:sz w:val="20"/>
              </w:rPr>
            </w:pPr>
          </w:p>
          <w:p w14:paraId="443394F2" w14:textId="77777777" w:rsidR="00A6163B" w:rsidRPr="00292FCC" w:rsidRDefault="00A6163B" w:rsidP="00A6163B">
            <w:pPr>
              <w:rPr>
                <w:rFonts w:ascii="Arial" w:hAnsi="Arial" w:cs="Arial"/>
                <w:sz w:val="20"/>
              </w:rPr>
            </w:pPr>
          </w:p>
        </w:tc>
        <w:tc>
          <w:tcPr>
            <w:tcW w:w="6480" w:type="dxa"/>
          </w:tcPr>
          <w:p w14:paraId="09E5F04B" w14:textId="77777777" w:rsidR="00A6163B" w:rsidRPr="009E45EA" w:rsidRDefault="00A6163B" w:rsidP="00A6163B">
            <w:pPr>
              <w:rPr>
                <w:rFonts w:ascii="Arial" w:hAnsi="Arial" w:cs="Arial"/>
                <w:sz w:val="20"/>
              </w:rPr>
            </w:pPr>
          </w:p>
        </w:tc>
      </w:tr>
      <w:tr w:rsidR="00A6163B" w:rsidRPr="001813C7" w14:paraId="45B1820F" w14:textId="77777777" w:rsidTr="00A6163B">
        <w:trPr>
          <w:trHeight w:val="720"/>
        </w:trPr>
        <w:tc>
          <w:tcPr>
            <w:tcW w:w="2628" w:type="dxa"/>
          </w:tcPr>
          <w:p w14:paraId="18598933" w14:textId="77777777" w:rsidR="00A6163B" w:rsidRDefault="00A6163B" w:rsidP="00A6163B">
            <w:pPr>
              <w:rPr>
                <w:rFonts w:ascii="Arial" w:hAnsi="Arial" w:cs="Arial"/>
                <w:sz w:val="20"/>
              </w:rPr>
            </w:pPr>
            <w:r>
              <w:rPr>
                <w:rFonts w:ascii="Arial" w:hAnsi="Arial" w:cs="Arial"/>
                <w:sz w:val="20"/>
              </w:rPr>
              <w:t>Any other agenda items?</w:t>
            </w:r>
          </w:p>
        </w:tc>
        <w:tc>
          <w:tcPr>
            <w:tcW w:w="5220" w:type="dxa"/>
          </w:tcPr>
          <w:p w14:paraId="3DF133B5" w14:textId="77777777" w:rsidR="00A6163B" w:rsidRDefault="00A6163B" w:rsidP="00A6163B">
            <w:pPr>
              <w:rPr>
                <w:rFonts w:ascii="Arial" w:hAnsi="Arial" w:cs="Arial"/>
                <w:sz w:val="20"/>
              </w:rPr>
            </w:pPr>
          </w:p>
          <w:p w14:paraId="695979D9" w14:textId="77777777" w:rsidR="00A6163B" w:rsidRDefault="00A6163B" w:rsidP="00A6163B">
            <w:pPr>
              <w:rPr>
                <w:rFonts w:ascii="Arial" w:hAnsi="Arial" w:cs="Arial"/>
                <w:sz w:val="20"/>
              </w:rPr>
            </w:pPr>
          </w:p>
        </w:tc>
        <w:tc>
          <w:tcPr>
            <w:tcW w:w="6480" w:type="dxa"/>
          </w:tcPr>
          <w:p w14:paraId="28A46488" w14:textId="77777777" w:rsidR="00A6163B" w:rsidRPr="001813C7" w:rsidRDefault="00A6163B" w:rsidP="00A6163B">
            <w:pPr>
              <w:rPr>
                <w:rFonts w:ascii="Arial" w:hAnsi="Arial" w:cs="Arial"/>
                <w:sz w:val="20"/>
              </w:rPr>
            </w:pPr>
          </w:p>
        </w:tc>
      </w:tr>
      <w:tr w:rsidR="003A4547" w:rsidRPr="001813C7" w14:paraId="57B88930" w14:textId="77777777" w:rsidTr="00A6163B">
        <w:trPr>
          <w:trHeight w:val="720"/>
        </w:trPr>
        <w:tc>
          <w:tcPr>
            <w:tcW w:w="2628" w:type="dxa"/>
          </w:tcPr>
          <w:p w14:paraId="45D74C52" w14:textId="77777777" w:rsidR="003A4547" w:rsidRDefault="003A4547" w:rsidP="00A6163B">
            <w:pPr>
              <w:rPr>
                <w:rFonts w:ascii="Arial" w:hAnsi="Arial" w:cs="Arial"/>
                <w:sz w:val="20"/>
              </w:rPr>
            </w:pPr>
            <w:r>
              <w:rPr>
                <w:rFonts w:ascii="Arial" w:hAnsi="Arial" w:cs="Arial"/>
                <w:sz w:val="20"/>
              </w:rPr>
              <w:t>Review action Items</w:t>
            </w:r>
          </w:p>
        </w:tc>
        <w:tc>
          <w:tcPr>
            <w:tcW w:w="5220" w:type="dxa"/>
          </w:tcPr>
          <w:p w14:paraId="6F97BB94" w14:textId="77777777" w:rsidR="003A4547" w:rsidRDefault="003A4547" w:rsidP="00A6163B">
            <w:pPr>
              <w:rPr>
                <w:rFonts w:ascii="Arial" w:hAnsi="Arial" w:cs="Arial"/>
                <w:sz w:val="20"/>
              </w:rPr>
            </w:pPr>
          </w:p>
        </w:tc>
        <w:tc>
          <w:tcPr>
            <w:tcW w:w="6480" w:type="dxa"/>
          </w:tcPr>
          <w:p w14:paraId="2B041C25" w14:textId="77777777" w:rsidR="003A4547" w:rsidRPr="001813C7" w:rsidRDefault="003A4547" w:rsidP="00A6163B">
            <w:pPr>
              <w:rPr>
                <w:rFonts w:ascii="Arial" w:hAnsi="Arial" w:cs="Arial"/>
                <w:sz w:val="20"/>
              </w:rPr>
            </w:pPr>
          </w:p>
        </w:tc>
      </w:tr>
    </w:tbl>
    <w:p w14:paraId="5D73D6CB" w14:textId="77777777" w:rsidR="00A6163B" w:rsidRDefault="00A6163B" w:rsidP="00A6163B">
      <w:pPr>
        <w:rPr>
          <w:rFonts w:ascii="Arial" w:hAnsi="Arial" w:cs="Arial"/>
          <w:sz w:val="20"/>
        </w:rPr>
      </w:pPr>
      <w:r w:rsidRPr="006F3446">
        <w:rPr>
          <w:rFonts w:ascii="Arial" w:hAnsi="Arial" w:cs="Arial"/>
          <w:b/>
          <w:sz w:val="20"/>
        </w:rPr>
        <w:t>Next meeting:</w:t>
      </w:r>
      <w:r>
        <w:rPr>
          <w:rFonts w:ascii="Arial" w:hAnsi="Arial" w:cs="Arial"/>
          <w:b/>
          <w:sz w:val="20"/>
        </w:rPr>
        <w:t xml:space="preserve">  </w:t>
      </w:r>
      <w:r w:rsidR="003A4547">
        <w:rPr>
          <w:rFonts w:ascii="Arial" w:hAnsi="Arial" w:cs="Arial"/>
          <w:sz w:val="20"/>
        </w:rPr>
        <w:t>Date Time Place of next meeting</w:t>
      </w:r>
    </w:p>
    <w:p w14:paraId="40041A37" w14:textId="77777777" w:rsidR="00A6163B" w:rsidRPr="003A4547" w:rsidRDefault="00A6163B" w:rsidP="00A6163B">
      <w:pPr>
        <w:rPr>
          <w:rFonts w:ascii="Arial" w:hAnsi="Arial" w:cs="Arial"/>
          <w:sz w:val="20"/>
        </w:rPr>
      </w:pPr>
      <w:r w:rsidRPr="000816E7">
        <w:rPr>
          <w:rFonts w:ascii="Arial" w:hAnsi="Arial" w:cs="Arial"/>
          <w:b/>
          <w:sz w:val="20"/>
        </w:rPr>
        <w:t xml:space="preserve">Topic: </w:t>
      </w:r>
    </w:p>
    <w:p w14:paraId="786E7C1B" w14:textId="77777777" w:rsidR="00A6163B" w:rsidRPr="00A6163B" w:rsidRDefault="00A6163B" w:rsidP="00A6163B">
      <w:pPr>
        <w:spacing w:after="0" w:line="240" w:lineRule="auto"/>
        <w:rPr>
          <w:rFonts w:ascii="Arial" w:hAnsi="Arial" w:cs="Arial"/>
        </w:rPr>
      </w:pPr>
    </w:p>
    <w:sectPr w:rsidR="00A6163B" w:rsidRPr="00A6163B" w:rsidSect="00274C32">
      <w:headerReference w:type="default" r:id="rId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8DBDC" w14:textId="77777777" w:rsidR="0064141E" w:rsidRDefault="00C96BC3">
      <w:pPr>
        <w:spacing w:after="0" w:line="240" w:lineRule="auto"/>
      </w:pPr>
      <w:r>
        <w:separator/>
      </w:r>
    </w:p>
  </w:endnote>
  <w:endnote w:type="continuationSeparator" w:id="0">
    <w:p w14:paraId="12F6A4C2" w14:textId="77777777" w:rsidR="0064141E" w:rsidRDefault="00C9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AD365" w14:textId="77777777" w:rsidR="0064141E" w:rsidRDefault="00C96BC3">
      <w:pPr>
        <w:spacing w:after="0" w:line="240" w:lineRule="auto"/>
      </w:pPr>
      <w:r>
        <w:separator/>
      </w:r>
    </w:p>
  </w:footnote>
  <w:footnote w:type="continuationSeparator" w:id="0">
    <w:p w14:paraId="6AC31818" w14:textId="77777777" w:rsidR="0064141E" w:rsidRDefault="00C96B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06A1" w14:textId="77777777" w:rsidR="00A6163B" w:rsidRDefault="00A6163B">
    <w:pPr>
      <w:pStyle w:val="Header"/>
    </w:pPr>
    <w:r>
      <w:rPr>
        <w:noProof/>
      </w:rPr>
      <w:drawing>
        <wp:inline distT="0" distB="0" distL="0" distR="0" wp14:anchorId="7092C681" wp14:editId="49D640BE">
          <wp:extent cx="2473960" cy="459740"/>
          <wp:effectExtent l="25400" t="0" r="0" b="0"/>
          <wp:docPr id="2"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
                  <a:stretch>
                    <a:fillRect/>
                  </a:stretch>
                </pic:blipFill>
                <pic:spPr>
                  <a:xfrm>
                    <a:off x="0" y="0"/>
                    <a:ext cx="2499835" cy="464548"/>
                  </a:xfrm>
                  <a:prstGeom prst="rect">
                    <a:avLst/>
                  </a:prstGeom>
                </pic:spPr>
              </pic:pic>
            </a:graphicData>
          </a:graphic>
        </wp:inline>
      </w:drawing>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2AB"/>
    <w:multiLevelType w:val="hybridMultilevel"/>
    <w:tmpl w:val="4FAA96C4"/>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2773A"/>
    <w:multiLevelType w:val="hybridMultilevel"/>
    <w:tmpl w:val="87A41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141BB"/>
    <w:multiLevelType w:val="multilevel"/>
    <w:tmpl w:val="6CF8D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8641D0"/>
    <w:multiLevelType w:val="hybridMultilevel"/>
    <w:tmpl w:val="F09AFD08"/>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9034D"/>
    <w:multiLevelType w:val="hybridMultilevel"/>
    <w:tmpl w:val="94EA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E77AF"/>
    <w:multiLevelType w:val="hybridMultilevel"/>
    <w:tmpl w:val="6CF8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D62B1"/>
    <w:multiLevelType w:val="hybridMultilevel"/>
    <w:tmpl w:val="ECC26FAA"/>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46698"/>
    <w:multiLevelType w:val="hybridMultilevel"/>
    <w:tmpl w:val="4782A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668B5"/>
    <w:multiLevelType w:val="hybridMultilevel"/>
    <w:tmpl w:val="8592C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31403B"/>
    <w:multiLevelType w:val="hybridMultilevel"/>
    <w:tmpl w:val="A2623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15BEC"/>
    <w:multiLevelType w:val="hybridMultilevel"/>
    <w:tmpl w:val="6242DF60"/>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2B63C4"/>
    <w:multiLevelType w:val="hybridMultilevel"/>
    <w:tmpl w:val="63E02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8A19D1"/>
    <w:multiLevelType w:val="hybridMultilevel"/>
    <w:tmpl w:val="199CB91E"/>
    <w:lvl w:ilvl="0" w:tplc="A594C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5"/>
  </w:num>
  <w:num w:numId="5">
    <w:abstractNumId w:val="2"/>
  </w:num>
  <w:num w:numId="6">
    <w:abstractNumId w:val="9"/>
  </w:num>
  <w:num w:numId="7">
    <w:abstractNumId w:val="1"/>
  </w:num>
  <w:num w:numId="8">
    <w:abstractNumId w:val="11"/>
  </w:num>
  <w:num w:numId="9">
    <w:abstractNumId w:val="8"/>
  </w:num>
  <w:num w:numId="10">
    <w:abstractNumId w:val="3"/>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32"/>
    <w:rsid w:val="0017215A"/>
    <w:rsid w:val="00247800"/>
    <w:rsid w:val="00274C32"/>
    <w:rsid w:val="002C7233"/>
    <w:rsid w:val="003A4547"/>
    <w:rsid w:val="00420B32"/>
    <w:rsid w:val="005140C8"/>
    <w:rsid w:val="0064141E"/>
    <w:rsid w:val="008C54DD"/>
    <w:rsid w:val="00A1239B"/>
    <w:rsid w:val="00A6163B"/>
    <w:rsid w:val="00B16146"/>
    <w:rsid w:val="00C96BC3"/>
    <w:rsid w:val="00CC68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2BA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C32"/>
    <w:pPr>
      <w:spacing w:after="200" w:line="276"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C32"/>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274C32"/>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74C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4C32"/>
    <w:rPr>
      <w:rFonts w:ascii="Times New Roman" w:eastAsiaTheme="minorHAnsi" w:hAnsi="Times New Roman" w:cs="Times New Roman"/>
      <w:sz w:val="24"/>
      <w:szCs w:val="24"/>
      <w:lang w:eastAsia="en-US"/>
    </w:rPr>
  </w:style>
  <w:style w:type="paragraph" w:styleId="BalloonText">
    <w:name w:val="Balloon Text"/>
    <w:basedOn w:val="Normal"/>
    <w:link w:val="BalloonTextChar"/>
    <w:uiPriority w:val="99"/>
    <w:semiHidden/>
    <w:unhideWhenUsed/>
    <w:rsid w:val="00274C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C32"/>
    <w:rPr>
      <w:rFonts w:ascii="Lucida Grande" w:eastAsiaTheme="minorHAnsi" w:hAnsi="Lucida Grande" w:cs="Lucida Grande"/>
      <w:sz w:val="18"/>
      <w:szCs w:val="18"/>
      <w:lang w:eastAsia="en-US"/>
    </w:rPr>
  </w:style>
  <w:style w:type="paragraph" w:styleId="NormalWeb">
    <w:name w:val="Normal (Web)"/>
    <w:basedOn w:val="Normal"/>
    <w:uiPriority w:val="99"/>
    <w:rsid w:val="00A6163B"/>
    <w:pPr>
      <w:spacing w:before="100" w:beforeAutospacing="1" w:after="100" w:afterAutospacing="1" w:line="240" w:lineRule="auto"/>
    </w:pPr>
    <w:rPr>
      <w:rFonts w:eastAsia="Times New Roman"/>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C32"/>
    <w:pPr>
      <w:spacing w:after="200" w:line="276"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C32"/>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274C32"/>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74C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4C32"/>
    <w:rPr>
      <w:rFonts w:ascii="Times New Roman" w:eastAsiaTheme="minorHAnsi" w:hAnsi="Times New Roman" w:cs="Times New Roman"/>
      <w:sz w:val="24"/>
      <w:szCs w:val="24"/>
      <w:lang w:eastAsia="en-US"/>
    </w:rPr>
  </w:style>
  <w:style w:type="paragraph" w:styleId="BalloonText">
    <w:name w:val="Balloon Text"/>
    <w:basedOn w:val="Normal"/>
    <w:link w:val="BalloonTextChar"/>
    <w:uiPriority w:val="99"/>
    <w:semiHidden/>
    <w:unhideWhenUsed/>
    <w:rsid w:val="00274C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C32"/>
    <w:rPr>
      <w:rFonts w:ascii="Lucida Grande" w:eastAsiaTheme="minorHAnsi" w:hAnsi="Lucida Grande" w:cs="Lucida Grande"/>
      <w:sz w:val="18"/>
      <w:szCs w:val="18"/>
      <w:lang w:eastAsia="en-US"/>
    </w:rPr>
  </w:style>
  <w:style w:type="paragraph" w:styleId="NormalWeb">
    <w:name w:val="Normal (Web)"/>
    <w:basedOn w:val="Normal"/>
    <w:uiPriority w:val="99"/>
    <w:rsid w:val="00A6163B"/>
    <w:pPr>
      <w:spacing w:before="100" w:beforeAutospacing="1" w:after="100" w:afterAutospacing="1" w:line="240" w:lineRule="auto"/>
    </w:pPr>
    <w:rPr>
      <w:rFonts w:eastAsia="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Macintosh Word</Application>
  <DocSecurity>0</DocSecurity>
  <Lines>27</Lines>
  <Paragraphs>7</Paragraphs>
  <ScaleCrop>false</ScaleCrop>
  <Company>Department of English</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Birmingham</dc:creator>
  <cp:keywords/>
  <dc:description/>
  <cp:lastModifiedBy>Elizabeth Birmingham</cp:lastModifiedBy>
  <cp:revision>2</cp:revision>
  <dcterms:created xsi:type="dcterms:W3CDTF">2013-05-12T00:01:00Z</dcterms:created>
  <dcterms:modified xsi:type="dcterms:W3CDTF">2013-05-12T00:01:00Z</dcterms:modified>
</cp:coreProperties>
</file>