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8BF" w:rsidRPr="008848BF" w:rsidRDefault="004E2703" w:rsidP="008848BF">
      <w:pPr>
        <w:ind w:right="-450"/>
        <w:rPr>
          <w:rFonts w:ascii="Book Antiqua" w:hAnsi="Book Antiqua"/>
        </w:rPr>
      </w:pPr>
      <w:r w:rsidRPr="008848BF">
        <w:rPr>
          <w:rFonts w:ascii="Book Antiqua" w:hAnsi="Book Antiqua"/>
          <w:noProof/>
        </w:rPr>
        <w:drawing>
          <wp:inline distT="0" distB="0" distL="0" distR="0">
            <wp:extent cx="1790700" cy="333375"/>
            <wp:effectExtent l="0" t="0" r="0" b="0"/>
            <wp:docPr id="1" name="Picture_x0020_2" descr="Description: cid:3365659872_46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2" descr="Description: cid:3365659872_467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008848BF" w:rsidRPr="008848BF">
        <w:rPr>
          <w:rFonts w:ascii="Book Antiqua" w:hAnsi="Book Antiqua"/>
        </w:rPr>
        <w:t xml:space="preserve"> </w:t>
      </w:r>
    </w:p>
    <w:p w:rsidR="008848BF" w:rsidRPr="008848BF" w:rsidRDefault="008848BF" w:rsidP="008848BF">
      <w:pPr>
        <w:ind w:right="-450"/>
        <w:rPr>
          <w:rFonts w:ascii="Book Antiqua" w:hAnsi="Book Antiqua"/>
          <w:caps/>
        </w:rPr>
      </w:pPr>
      <w:r w:rsidRPr="008848BF">
        <w:rPr>
          <w:rFonts w:ascii="Book Antiqua" w:hAnsi="Book Antiqua"/>
          <w:caps/>
        </w:rPr>
        <w:t>Institutional Review Board</w:t>
      </w:r>
    </w:p>
    <w:p w:rsidR="008848BF" w:rsidRPr="008848BF" w:rsidRDefault="008848BF" w:rsidP="008848BF">
      <w:pPr>
        <w:ind w:right="-450"/>
        <w:rPr>
          <w:rFonts w:ascii="Book Antiqua" w:hAnsi="Book Antiqua"/>
        </w:rPr>
      </w:pPr>
      <w:r w:rsidRPr="008848BF">
        <w:rPr>
          <w:rFonts w:ascii="Book Antiqua" w:hAnsi="Book Antiqua"/>
          <w:b/>
        </w:rPr>
        <w:t>office:</w:t>
      </w:r>
      <w:r w:rsidRPr="008848BF">
        <w:rPr>
          <w:rFonts w:ascii="Book Antiqua" w:hAnsi="Book Antiqua"/>
        </w:rPr>
        <w:t xml:space="preserve">  Research 1, 1735 NDSU Research Park Drive, Fargo, ND 58102</w:t>
      </w:r>
    </w:p>
    <w:p w:rsidR="008848BF" w:rsidRPr="008848BF" w:rsidRDefault="008848BF" w:rsidP="008848BF">
      <w:pPr>
        <w:ind w:right="-450"/>
        <w:rPr>
          <w:rFonts w:ascii="Book Antiqua" w:hAnsi="Book Antiqua"/>
        </w:rPr>
      </w:pPr>
      <w:r w:rsidRPr="008848BF">
        <w:rPr>
          <w:rFonts w:ascii="Book Antiqua" w:hAnsi="Book Antiqua"/>
          <w:b/>
        </w:rPr>
        <w:t xml:space="preserve">mail:  </w:t>
      </w:r>
      <w:r w:rsidRPr="008848BF">
        <w:rPr>
          <w:rFonts w:ascii="Book Antiqua" w:hAnsi="Book Antiqua"/>
        </w:rPr>
        <w:t>NDSU Dept. #4000, PO Box 6050, Fargo, ND 58108-6050</w:t>
      </w:r>
    </w:p>
    <w:p w:rsidR="008848BF" w:rsidRPr="008848BF" w:rsidRDefault="008848BF" w:rsidP="008848BF">
      <w:pPr>
        <w:rPr>
          <w:rFonts w:ascii="Book Antiqua" w:hAnsi="Book Antiqua"/>
        </w:rPr>
      </w:pPr>
      <w:r w:rsidRPr="008848BF">
        <w:rPr>
          <w:rFonts w:ascii="Book Antiqua" w:hAnsi="Book Antiqua"/>
          <w:b/>
        </w:rPr>
        <w:t>p:</w:t>
      </w:r>
      <w:r w:rsidRPr="008848BF">
        <w:rPr>
          <w:rFonts w:ascii="Book Antiqua" w:hAnsi="Book Antiqua"/>
        </w:rPr>
        <w:t xml:space="preserve"> </w:t>
      </w:r>
      <w:proofErr w:type="gramStart"/>
      <w:r w:rsidRPr="008848BF">
        <w:rPr>
          <w:rFonts w:ascii="Book Antiqua" w:hAnsi="Book Antiqua"/>
        </w:rPr>
        <w:t xml:space="preserve">701.231.8995  </w:t>
      </w:r>
      <w:r w:rsidRPr="008848BF">
        <w:rPr>
          <w:rFonts w:ascii="Book Antiqua" w:hAnsi="Book Antiqua"/>
          <w:b/>
        </w:rPr>
        <w:t>f</w:t>
      </w:r>
      <w:proofErr w:type="gramEnd"/>
      <w:r w:rsidRPr="008848BF">
        <w:rPr>
          <w:rFonts w:ascii="Book Antiqua" w:hAnsi="Book Antiqua"/>
          <w:b/>
        </w:rPr>
        <w:t>:</w:t>
      </w:r>
      <w:r w:rsidRPr="008848BF">
        <w:rPr>
          <w:rFonts w:ascii="Book Antiqua" w:hAnsi="Book Antiqua"/>
        </w:rPr>
        <w:t xml:space="preserve"> 701.231.8098  </w:t>
      </w:r>
      <w:r w:rsidRPr="008848BF">
        <w:rPr>
          <w:rFonts w:ascii="Book Antiqua" w:hAnsi="Book Antiqua"/>
          <w:b/>
        </w:rPr>
        <w:t>e:</w:t>
      </w:r>
      <w:r w:rsidRPr="008848BF">
        <w:rPr>
          <w:rFonts w:ascii="Book Antiqua" w:hAnsi="Book Antiqua"/>
        </w:rPr>
        <w:t xml:space="preserve"> </w:t>
      </w:r>
      <w:hyperlink r:id="rId8" w:history="1">
        <w:r w:rsidRPr="008848BF">
          <w:rPr>
            <w:rStyle w:val="Hyperlink"/>
            <w:rFonts w:ascii="Book Antiqua" w:hAnsi="Book Antiqua"/>
          </w:rPr>
          <w:t>ndsu.irb@ndsu.edu</w:t>
        </w:r>
      </w:hyperlink>
      <w:r w:rsidRPr="008848BF">
        <w:rPr>
          <w:rFonts w:ascii="Book Antiqua" w:hAnsi="Book Antiqua"/>
        </w:rPr>
        <w:t xml:space="preserve">  </w:t>
      </w:r>
    </w:p>
    <w:p w:rsidR="00754698" w:rsidRPr="008848BF" w:rsidRDefault="00160992" w:rsidP="00514261">
      <w:pPr>
        <w:ind w:left="-270" w:right="-450"/>
        <w:rPr>
          <w:rFonts w:ascii="Book Antiqua" w:hAnsi="Book Antiqua" w:cs="Arial"/>
          <w:sz w:val="22"/>
        </w:rPr>
      </w:pPr>
      <w:r w:rsidRPr="008848BF">
        <w:rPr>
          <w:rFonts w:ascii="Book Antiqua" w:hAnsi="Book Antiqua" w:cs="Arial"/>
        </w:rPr>
        <w:t xml:space="preserve">         </w:t>
      </w:r>
      <w:r w:rsidR="00467FAA" w:rsidRPr="008848BF">
        <w:rPr>
          <w:rFonts w:ascii="Book Antiqua" w:hAnsi="Book Antiqua" w:cs="Arial"/>
        </w:rPr>
        <w:t xml:space="preserve">                               </w:t>
      </w:r>
      <w:r w:rsidR="00095C92" w:rsidRPr="008848BF">
        <w:rPr>
          <w:rFonts w:ascii="Book Antiqua" w:hAnsi="Book Antiqua" w:cs="Arial"/>
        </w:rPr>
        <w:t xml:space="preserve">                             </w:t>
      </w:r>
      <w:r w:rsidRPr="008848BF">
        <w:rPr>
          <w:rFonts w:ascii="Book Antiqua" w:hAnsi="Book Antiqua" w:cs="Arial"/>
        </w:rPr>
        <w:t xml:space="preserve"> </w:t>
      </w:r>
      <w:r w:rsidRPr="008848BF">
        <w:rPr>
          <w:rFonts w:ascii="Book Antiqua" w:hAnsi="Book Antiqua" w:cs="Arial"/>
          <w:sz w:val="22"/>
        </w:rPr>
        <w:t xml:space="preserve">                                     </w:t>
      </w:r>
      <w:r w:rsidRPr="008848BF">
        <w:rPr>
          <w:rFonts w:ascii="Book Antiqua" w:eastAsia="Batang" w:hAnsi="Book Antiqua" w:cs="Arial"/>
        </w:rPr>
        <w:t xml:space="preserve">                                                                                         </w:t>
      </w:r>
    </w:p>
    <w:p w:rsidR="00160992" w:rsidRPr="008848BF" w:rsidRDefault="005C6884" w:rsidP="00514261">
      <w:pPr>
        <w:ind w:left="-270" w:right="-450"/>
        <w:rPr>
          <w:rFonts w:ascii="Book Antiqua" w:eastAsia="Batang" w:hAnsi="Book Antiqua" w:cs="Arial"/>
          <w:color w:val="5F5F5F"/>
          <w:sz w:val="32"/>
        </w:rPr>
      </w:pPr>
      <w:r w:rsidRPr="008848BF">
        <w:rPr>
          <w:rFonts w:ascii="Book Antiqua" w:eastAsia="Batang" w:hAnsi="Book Antiqua" w:cs="Arial"/>
        </w:rPr>
        <w:t xml:space="preserve">             </w:t>
      </w:r>
      <w:r w:rsidR="00160992" w:rsidRPr="008848BF">
        <w:rPr>
          <w:rFonts w:ascii="Book Antiqua" w:eastAsia="Batang" w:hAnsi="Book Antiqua" w:cs="Arial"/>
        </w:rPr>
        <w:t xml:space="preserve">                            </w:t>
      </w:r>
    </w:p>
    <w:p w:rsidR="00FC7147" w:rsidRPr="008848BF" w:rsidRDefault="00926962" w:rsidP="00514261">
      <w:pPr>
        <w:pStyle w:val="BodyTextIndent"/>
        <w:ind w:left="-270" w:right="-450"/>
        <w:jc w:val="center"/>
        <w:rPr>
          <w:rFonts w:ascii="Book Antiqua" w:eastAsia="Batang" w:hAnsi="Book Antiqua" w:cs="Arial"/>
          <w:b/>
          <w:bCs/>
          <w:sz w:val="32"/>
          <w:szCs w:val="32"/>
          <w:u w:val="single"/>
        </w:rPr>
      </w:pPr>
      <w:r w:rsidRPr="008848BF">
        <w:rPr>
          <w:rFonts w:ascii="Book Antiqua" w:eastAsia="Batang" w:hAnsi="Book Antiqua" w:cs="Arial"/>
          <w:b/>
          <w:bCs/>
          <w:sz w:val="32"/>
          <w:szCs w:val="32"/>
          <w:u w:val="single"/>
        </w:rPr>
        <w:t xml:space="preserve">Attachment:  </w:t>
      </w:r>
      <w:r w:rsidR="007759F2">
        <w:rPr>
          <w:rFonts w:ascii="Book Antiqua" w:eastAsia="Batang" w:hAnsi="Book Antiqua" w:cs="Arial"/>
          <w:b/>
          <w:bCs/>
          <w:sz w:val="32"/>
          <w:szCs w:val="32"/>
          <w:u w:val="single"/>
        </w:rPr>
        <w:t>HIPAA Data</w:t>
      </w:r>
    </w:p>
    <w:p w:rsidR="00160992" w:rsidRPr="008848BF" w:rsidRDefault="007759F2" w:rsidP="00514261">
      <w:pPr>
        <w:pStyle w:val="BodyTextIndent"/>
        <w:ind w:left="-270" w:right="-450"/>
        <w:rPr>
          <w:rFonts w:ascii="Book Antiqua" w:eastAsia="Batang" w:hAnsi="Book Antiqua" w:cs="Arial"/>
          <w:bCs/>
          <w:i/>
        </w:rPr>
      </w:pPr>
      <w:r w:rsidRPr="007759F2">
        <w:rPr>
          <w:rFonts w:ascii="Book Antiqua" w:eastAsia="Batang" w:hAnsi="Book Antiqua" w:cs="Arial"/>
          <w:bCs/>
          <w:i/>
        </w:rPr>
        <w:t>Please complete this form if you intend to use/disclose protected health information (PHI) in your research.  PHI is health information transmitted or maintained in any form or medium that: identifies or could be used to identify an individual; is created or received by a healthcare provider, health plan, employer, or healthcare clearinghouse; and relates to the past, present, or future physical or mental health or condition of an individual; the provision of healthcare to an individual; or the past, present, or future payment for the provision of healthcare to an individual</w:t>
      </w:r>
    </w:p>
    <w:p w:rsidR="0042583C" w:rsidRPr="008848BF" w:rsidRDefault="0042583C" w:rsidP="00514261">
      <w:pPr>
        <w:pStyle w:val="BodyTextIndent"/>
        <w:ind w:left="-270" w:right="-450"/>
        <w:rPr>
          <w:rFonts w:ascii="Book Antiqua" w:eastAsia="Batang" w:hAnsi="Book Antiqua" w:cs="Arial"/>
          <w:bCs/>
          <w:sz w:val="22"/>
          <w:szCs w:val="22"/>
          <w:u w:val="single"/>
        </w:rPr>
      </w:pPr>
    </w:p>
    <w:p w:rsidR="00A24109" w:rsidRPr="008848BF" w:rsidRDefault="00A24109" w:rsidP="00514261">
      <w:pPr>
        <w:pStyle w:val="BodyTextIndent"/>
        <w:ind w:left="-270" w:right="-450"/>
        <w:rPr>
          <w:rFonts w:ascii="Book Antiqua" w:eastAsia="Batang" w:hAnsi="Book Antiqua" w:cs="Arial"/>
          <w:b/>
          <w:bCs/>
          <w:sz w:val="22"/>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376"/>
      </w:tblGrid>
      <w:tr w:rsidR="00A24109" w:rsidRPr="008848BF" w:rsidTr="00A24109">
        <w:trPr>
          <w:cantSplit/>
          <w:trHeight w:val="440"/>
        </w:trPr>
        <w:tc>
          <w:tcPr>
            <w:tcW w:w="10530" w:type="dxa"/>
            <w:shd w:val="clear" w:color="auto" w:fill="C0C0C0"/>
          </w:tcPr>
          <w:p w:rsidR="00A24109" w:rsidRPr="008848BF" w:rsidRDefault="007759F2" w:rsidP="00A24109">
            <w:pPr>
              <w:pStyle w:val="BodyTextIndent"/>
              <w:ind w:left="0"/>
              <w:jc w:val="center"/>
              <w:rPr>
                <w:rFonts w:ascii="Book Antiqua" w:eastAsia="Batang" w:hAnsi="Book Antiqua"/>
                <w:b/>
                <w:bCs/>
                <w:sz w:val="24"/>
                <w:szCs w:val="24"/>
              </w:rPr>
            </w:pPr>
            <w:r>
              <w:rPr>
                <w:rFonts w:ascii="Book Antiqua" w:eastAsia="Batang" w:hAnsi="Book Antiqua"/>
                <w:b/>
                <w:bCs/>
                <w:sz w:val="24"/>
                <w:szCs w:val="24"/>
              </w:rPr>
              <w:t xml:space="preserve">Section I - </w:t>
            </w:r>
            <w:r w:rsidR="00A24109" w:rsidRPr="008848BF">
              <w:rPr>
                <w:rFonts w:ascii="Book Antiqua" w:eastAsia="Batang" w:hAnsi="Book Antiqua"/>
                <w:b/>
                <w:bCs/>
                <w:sz w:val="24"/>
                <w:szCs w:val="24"/>
              </w:rPr>
              <w:t>Description of Medical Records</w:t>
            </w:r>
          </w:p>
          <w:p w:rsidR="00A24109" w:rsidRPr="008848BF" w:rsidRDefault="00A24109" w:rsidP="00A24109">
            <w:pPr>
              <w:pStyle w:val="BodyTextIndent"/>
              <w:ind w:left="0"/>
              <w:rPr>
                <w:rFonts w:ascii="Book Antiqua" w:eastAsia="Batang" w:hAnsi="Book Antiqua"/>
                <w:bCs/>
                <w:i/>
                <w:sz w:val="18"/>
                <w:szCs w:val="18"/>
              </w:rPr>
            </w:pPr>
          </w:p>
        </w:tc>
      </w:tr>
    </w:tbl>
    <w:p w:rsidR="00A24109" w:rsidRPr="008848BF" w:rsidRDefault="00A24109" w:rsidP="00A24109">
      <w:pPr>
        <w:widowControl w:val="0"/>
        <w:ind w:left="-270"/>
        <w:rPr>
          <w:rFonts w:ascii="Book Antiqua" w:hAnsi="Book Antiqua"/>
          <w:i/>
        </w:rPr>
      </w:pPr>
    </w:p>
    <w:p w:rsidR="00A24109" w:rsidRPr="008848BF" w:rsidRDefault="00A24109" w:rsidP="00A24109">
      <w:pPr>
        <w:widowControl w:val="0"/>
        <w:ind w:left="90" w:hanging="360"/>
        <w:rPr>
          <w:rFonts w:ascii="Book Antiqua" w:hAnsi="Book Antiqua" w:cs="Arial"/>
          <w:iCs/>
          <w:sz w:val="22"/>
          <w:szCs w:val="22"/>
        </w:rPr>
      </w:pPr>
      <w:r w:rsidRPr="008848BF">
        <w:rPr>
          <w:rFonts w:ascii="Book Antiqua" w:hAnsi="Book Antiqua" w:cs="Arial"/>
          <w:iCs/>
          <w:sz w:val="22"/>
          <w:szCs w:val="22"/>
        </w:rPr>
        <w:t xml:space="preserve">1.  Medical or healthcare provider holding the records </w:t>
      </w:r>
      <w:r w:rsidRPr="008848BF">
        <w:rPr>
          <w:rFonts w:ascii="Book Antiqua" w:hAnsi="Book Antiqua" w:cs="Arial"/>
          <w:i/>
          <w:iCs/>
        </w:rPr>
        <w:t>(covered entity)</w:t>
      </w:r>
      <w:r w:rsidRPr="008848BF">
        <w:rPr>
          <w:rFonts w:ascii="Book Antiqua" w:hAnsi="Book Antiqua" w:cs="Arial"/>
          <w:iCs/>
          <w:sz w:val="22"/>
          <w:szCs w:val="22"/>
        </w:rPr>
        <w:t>:</w:t>
      </w:r>
    </w:p>
    <w:p w:rsidR="00A24109" w:rsidRPr="008848BF" w:rsidRDefault="00A24109" w:rsidP="00A24109">
      <w:pPr>
        <w:widowControl w:val="0"/>
        <w:ind w:left="-270"/>
        <w:rPr>
          <w:rFonts w:ascii="Book Antiqua" w:hAnsi="Book Antiqua"/>
          <w:b/>
          <w:sz w:val="22"/>
          <w:szCs w:val="22"/>
        </w:rPr>
      </w:pPr>
      <w:bookmarkStart w:id="0" w:name="Check61"/>
      <w:r w:rsidRPr="008848BF">
        <w:rPr>
          <w:rFonts w:ascii="Book Antiqua" w:hAnsi="Book Antiqua"/>
          <w:b/>
          <w:sz w:val="22"/>
          <w:szCs w:val="22"/>
        </w:rPr>
        <w:t xml:space="preserve">     </w:t>
      </w:r>
    </w:p>
    <w:p w:rsidR="00A24109" w:rsidRPr="008848BF" w:rsidRDefault="00A24109" w:rsidP="00A24109">
      <w:pPr>
        <w:widowControl w:val="0"/>
        <w:ind w:left="-270"/>
        <w:rPr>
          <w:rFonts w:ascii="Book Antiqua" w:hAnsi="Book Antiqua" w:cs="Arial"/>
          <w:b/>
          <w:sz w:val="22"/>
          <w:szCs w:val="22"/>
        </w:rPr>
      </w:pPr>
      <w:r w:rsidRPr="008848BF">
        <w:rPr>
          <w:rFonts w:ascii="Book Antiqua" w:hAnsi="Book Antiqua"/>
          <w:b/>
          <w:sz w:val="22"/>
          <w:szCs w:val="22"/>
        </w:rPr>
        <w:t xml:space="preserve"> </w:t>
      </w:r>
      <w:r w:rsidR="007759F2">
        <w:rPr>
          <w:rFonts w:ascii="Book Antiqua" w:hAnsi="Book Antiqua"/>
          <w:b/>
          <w:sz w:val="22"/>
          <w:szCs w:val="22"/>
        </w:rPr>
        <w:tab/>
      </w:r>
      <w:bookmarkStart w:id="1" w:name="_GoBack"/>
      <w:r w:rsidRPr="008848BF">
        <w:rPr>
          <w:rFonts w:ascii="Book Antiqua" w:hAnsi="Book Antiqua"/>
          <w:b/>
          <w:sz w:val="22"/>
          <w:szCs w:val="22"/>
        </w:rPr>
        <w:fldChar w:fldCharType="begin">
          <w:ffData>
            <w:name w:val="Check61"/>
            <w:enabled/>
            <w:calcOnExit w:val="0"/>
            <w:checkBox>
              <w:sizeAuto/>
              <w:default w:val="0"/>
            </w:checkBox>
          </w:ffData>
        </w:fldChar>
      </w:r>
      <w:r w:rsidRPr="008848BF">
        <w:rPr>
          <w:rFonts w:ascii="Book Antiqua" w:hAnsi="Book Antiqua"/>
          <w:b/>
          <w:sz w:val="22"/>
          <w:szCs w:val="22"/>
        </w:rPr>
        <w:instrText xml:space="preserve"> FORMCHECKBOX </w:instrText>
      </w:r>
      <w:r w:rsidRPr="008848BF">
        <w:rPr>
          <w:rFonts w:ascii="Book Antiqua" w:hAnsi="Book Antiqua"/>
          <w:b/>
          <w:sz w:val="22"/>
          <w:szCs w:val="22"/>
        </w:rPr>
      </w:r>
      <w:r w:rsidRPr="008848BF">
        <w:rPr>
          <w:rFonts w:ascii="Book Antiqua" w:hAnsi="Book Antiqua"/>
          <w:b/>
          <w:sz w:val="22"/>
          <w:szCs w:val="22"/>
        </w:rPr>
        <w:fldChar w:fldCharType="end"/>
      </w:r>
      <w:bookmarkEnd w:id="0"/>
      <w:bookmarkEnd w:id="1"/>
      <w:r w:rsidRPr="008848BF">
        <w:rPr>
          <w:rFonts w:ascii="Book Antiqua" w:hAnsi="Book Antiqua"/>
          <w:b/>
          <w:sz w:val="22"/>
          <w:szCs w:val="22"/>
        </w:rPr>
        <w:t xml:space="preserve"> </w:t>
      </w:r>
      <w:r w:rsidRPr="008848BF">
        <w:rPr>
          <w:rFonts w:ascii="Book Antiqua" w:hAnsi="Book Antiqua" w:cs="Arial"/>
          <w:sz w:val="22"/>
          <w:szCs w:val="22"/>
        </w:rPr>
        <w:t>NDSU – Dept. or Office:</w:t>
      </w:r>
      <w:r w:rsidRPr="008848BF">
        <w:rPr>
          <w:rFonts w:ascii="Book Antiqua" w:hAnsi="Book Antiqua" w:cs="Arial"/>
          <w:b/>
          <w:sz w:val="22"/>
          <w:szCs w:val="22"/>
        </w:rPr>
        <w:t xml:space="preserve">  </w:t>
      </w:r>
      <w:r w:rsidRPr="008848BF">
        <w:rPr>
          <w:rFonts w:ascii="Book Antiqua" w:hAnsi="Book Antiqua" w:cs="Arial"/>
          <w:b/>
          <w:sz w:val="22"/>
          <w:szCs w:val="22"/>
        </w:rPr>
        <w:fldChar w:fldCharType="begin">
          <w:ffData>
            <w:name w:val="Text129"/>
            <w:enabled/>
            <w:calcOnExit w:val="0"/>
            <w:textInput/>
          </w:ffData>
        </w:fldChar>
      </w:r>
      <w:bookmarkStart w:id="2" w:name="Text129"/>
      <w:r w:rsidRPr="008848BF">
        <w:rPr>
          <w:rFonts w:ascii="Book Antiqua" w:hAnsi="Book Antiqua" w:cs="Arial"/>
          <w:b/>
          <w:sz w:val="22"/>
          <w:szCs w:val="22"/>
        </w:rPr>
        <w:instrText xml:space="preserve"> FORMTEXT </w:instrText>
      </w:r>
      <w:r w:rsidRPr="008848BF">
        <w:rPr>
          <w:rFonts w:ascii="Book Antiqua" w:hAnsi="Book Antiqua" w:cs="Arial"/>
          <w:b/>
          <w:sz w:val="22"/>
          <w:szCs w:val="22"/>
        </w:rPr>
      </w:r>
      <w:r w:rsidRPr="008848BF">
        <w:rPr>
          <w:rFonts w:ascii="Book Antiqua" w:hAnsi="Book Antiqua" w:cs="Arial"/>
          <w:b/>
          <w:sz w:val="22"/>
          <w:szCs w:val="22"/>
        </w:rPr>
        <w:fldChar w:fldCharType="separate"/>
      </w:r>
      <w:r w:rsidRPr="008848BF">
        <w:rPr>
          <w:rFonts w:ascii="Book Antiqua" w:hAnsi="Book Antiqua" w:cs="Arial"/>
          <w:b/>
          <w:noProof/>
          <w:sz w:val="22"/>
          <w:szCs w:val="22"/>
        </w:rPr>
        <w:t> </w:t>
      </w:r>
      <w:r w:rsidRPr="008848BF">
        <w:rPr>
          <w:rFonts w:ascii="Book Antiqua" w:hAnsi="Book Antiqua" w:cs="Arial"/>
          <w:b/>
          <w:noProof/>
          <w:sz w:val="22"/>
          <w:szCs w:val="22"/>
        </w:rPr>
        <w:t> </w:t>
      </w:r>
      <w:r w:rsidRPr="008848BF">
        <w:rPr>
          <w:rFonts w:ascii="Book Antiqua" w:hAnsi="Book Antiqua" w:cs="Arial"/>
          <w:b/>
          <w:noProof/>
          <w:sz w:val="22"/>
          <w:szCs w:val="22"/>
        </w:rPr>
        <w:t> </w:t>
      </w:r>
      <w:r w:rsidRPr="008848BF">
        <w:rPr>
          <w:rFonts w:ascii="Book Antiqua" w:hAnsi="Book Antiqua" w:cs="Arial"/>
          <w:b/>
          <w:noProof/>
          <w:sz w:val="22"/>
          <w:szCs w:val="22"/>
        </w:rPr>
        <w:t> </w:t>
      </w:r>
      <w:r w:rsidRPr="008848BF">
        <w:rPr>
          <w:rFonts w:ascii="Book Antiqua" w:hAnsi="Book Antiqua" w:cs="Arial"/>
          <w:b/>
          <w:noProof/>
          <w:sz w:val="22"/>
          <w:szCs w:val="22"/>
        </w:rPr>
        <w:t> </w:t>
      </w:r>
      <w:r w:rsidRPr="008848BF">
        <w:rPr>
          <w:rFonts w:ascii="Book Antiqua" w:hAnsi="Book Antiqua" w:cs="Arial"/>
          <w:b/>
          <w:sz w:val="22"/>
          <w:szCs w:val="22"/>
        </w:rPr>
        <w:fldChar w:fldCharType="end"/>
      </w:r>
      <w:bookmarkEnd w:id="2"/>
    </w:p>
    <w:p w:rsidR="00A24109" w:rsidRPr="008848BF" w:rsidRDefault="00A24109" w:rsidP="00A24109">
      <w:pPr>
        <w:widowControl w:val="0"/>
        <w:ind w:left="720"/>
        <w:rPr>
          <w:rFonts w:ascii="Book Antiqua" w:hAnsi="Book Antiqua" w:cs="Arial"/>
          <w:b/>
          <w:sz w:val="22"/>
          <w:szCs w:val="22"/>
        </w:rPr>
      </w:pPr>
    </w:p>
    <w:p w:rsidR="00A24109" w:rsidRDefault="00A24109" w:rsidP="007759F2">
      <w:pPr>
        <w:widowControl w:val="0"/>
        <w:rPr>
          <w:rFonts w:ascii="Book Antiqua" w:hAnsi="Book Antiqua"/>
          <w:b/>
          <w:sz w:val="22"/>
          <w:szCs w:val="22"/>
        </w:rPr>
      </w:pPr>
      <w:r w:rsidRPr="008848BF">
        <w:rPr>
          <w:rFonts w:ascii="Book Antiqua" w:hAnsi="Book Antiqua" w:cs="Arial"/>
          <w:b/>
          <w:sz w:val="22"/>
          <w:szCs w:val="22"/>
        </w:rPr>
        <w:fldChar w:fldCharType="begin">
          <w:ffData>
            <w:name w:val="Check62"/>
            <w:enabled/>
            <w:calcOnExit w:val="0"/>
            <w:checkBox>
              <w:sizeAuto/>
              <w:default w:val="0"/>
            </w:checkBox>
          </w:ffData>
        </w:fldChar>
      </w:r>
      <w:bookmarkStart w:id="3" w:name="Check62"/>
      <w:r w:rsidRPr="008848BF">
        <w:rPr>
          <w:rFonts w:ascii="Book Antiqua" w:hAnsi="Book Antiqua" w:cs="Arial"/>
          <w:b/>
          <w:sz w:val="22"/>
          <w:szCs w:val="22"/>
        </w:rPr>
        <w:instrText xml:space="preserve"> FORMCHECKBOX </w:instrText>
      </w:r>
      <w:r w:rsidRPr="008848BF">
        <w:rPr>
          <w:rFonts w:ascii="Book Antiqua" w:hAnsi="Book Antiqua" w:cs="Arial"/>
          <w:b/>
          <w:sz w:val="22"/>
          <w:szCs w:val="22"/>
        </w:rPr>
      </w:r>
      <w:r w:rsidRPr="008848BF">
        <w:rPr>
          <w:rFonts w:ascii="Book Antiqua" w:hAnsi="Book Antiqua" w:cs="Arial"/>
          <w:b/>
          <w:sz w:val="22"/>
          <w:szCs w:val="22"/>
        </w:rPr>
        <w:fldChar w:fldCharType="end"/>
      </w:r>
      <w:bookmarkEnd w:id="3"/>
      <w:r w:rsidRPr="008848BF">
        <w:rPr>
          <w:rFonts w:ascii="Book Antiqua" w:hAnsi="Book Antiqua" w:cs="Arial"/>
          <w:b/>
          <w:sz w:val="22"/>
          <w:szCs w:val="22"/>
        </w:rPr>
        <w:t xml:space="preserve"> </w:t>
      </w:r>
      <w:r w:rsidRPr="008848BF">
        <w:rPr>
          <w:rFonts w:ascii="Book Antiqua" w:hAnsi="Book Antiqua" w:cs="Arial"/>
          <w:sz w:val="22"/>
          <w:szCs w:val="22"/>
        </w:rPr>
        <w:t>Other entity – Name*:</w:t>
      </w:r>
      <w:r w:rsidRPr="008848BF">
        <w:rPr>
          <w:rFonts w:ascii="Book Antiqua" w:hAnsi="Book Antiqua"/>
          <w:b/>
          <w:sz w:val="22"/>
          <w:szCs w:val="22"/>
        </w:rPr>
        <w:t xml:space="preserve">  </w:t>
      </w:r>
      <w:r w:rsidRPr="008848BF">
        <w:rPr>
          <w:rFonts w:ascii="Book Antiqua" w:hAnsi="Book Antiqua"/>
          <w:b/>
          <w:sz w:val="22"/>
          <w:szCs w:val="22"/>
        </w:rPr>
        <w:fldChar w:fldCharType="begin">
          <w:ffData>
            <w:name w:val="Text130"/>
            <w:enabled/>
            <w:calcOnExit w:val="0"/>
            <w:textInput/>
          </w:ffData>
        </w:fldChar>
      </w:r>
      <w:bookmarkStart w:id="4" w:name="Text130"/>
      <w:r w:rsidRPr="008848BF">
        <w:rPr>
          <w:rFonts w:ascii="Book Antiqua" w:hAnsi="Book Antiqua"/>
          <w:b/>
          <w:sz w:val="22"/>
          <w:szCs w:val="22"/>
        </w:rPr>
        <w:instrText xml:space="preserve"> FORMTEXT </w:instrText>
      </w:r>
      <w:r w:rsidRPr="008848BF">
        <w:rPr>
          <w:rFonts w:ascii="Book Antiqua" w:hAnsi="Book Antiqua"/>
          <w:b/>
          <w:sz w:val="22"/>
          <w:szCs w:val="22"/>
        </w:rPr>
      </w:r>
      <w:r w:rsidRPr="008848BF">
        <w:rPr>
          <w:rFonts w:ascii="Book Antiqua" w:hAnsi="Book Antiqua"/>
          <w:b/>
          <w:sz w:val="22"/>
          <w:szCs w:val="22"/>
        </w:rPr>
        <w:fldChar w:fldCharType="separate"/>
      </w:r>
      <w:r w:rsidRPr="008848BF">
        <w:rPr>
          <w:rFonts w:ascii="Book Antiqua" w:hAnsi="Book Antiqua"/>
          <w:b/>
          <w:noProof/>
          <w:sz w:val="22"/>
          <w:szCs w:val="22"/>
        </w:rPr>
        <w:t> </w:t>
      </w:r>
      <w:r w:rsidRPr="008848BF">
        <w:rPr>
          <w:rFonts w:ascii="Book Antiqua" w:hAnsi="Book Antiqua"/>
          <w:b/>
          <w:noProof/>
          <w:sz w:val="22"/>
          <w:szCs w:val="22"/>
        </w:rPr>
        <w:t> </w:t>
      </w:r>
      <w:r w:rsidRPr="008848BF">
        <w:rPr>
          <w:rFonts w:ascii="Book Antiqua" w:hAnsi="Book Antiqua"/>
          <w:b/>
          <w:noProof/>
          <w:sz w:val="22"/>
          <w:szCs w:val="22"/>
        </w:rPr>
        <w:t> </w:t>
      </w:r>
      <w:r w:rsidRPr="008848BF">
        <w:rPr>
          <w:rFonts w:ascii="Book Antiqua" w:hAnsi="Book Antiqua"/>
          <w:b/>
          <w:noProof/>
          <w:sz w:val="22"/>
          <w:szCs w:val="22"/>
        </w:rPr>
        <w:t> </w:t>
      </w:r>
      <w:r w:rsidRPr="008848BF">
        <w:rPr>
          <w:rFonts w:ascii="Book Antiqua" w:hAnsi="Book Antiqua"/>
          <w:b/>
          <w:noProof/>
          <w:sz w:val="22"/>
          <w:szCs w:val="22"/>
        </w:rPr>
        <w:t> </w:t>
      </w:r>
      <w:r w:rsidRPr="008848BF">
        <w:rPr>
          <w:rFonts w:ascii="Book Antiqua" w:hAnsi="Book Antiqua"/>
          <w:b/>
          <w:sz w:val="22"/>
          <w:szCs w:val="22"/>
        </w:rPr>
        <w:fldChar w:fldCharType="end"/>
      </w:r>
      <w:bookmarkEnd w:id="4"/>
    </w:p>
    <w:p w:rsidR="007759F2" w:rsidRDefault="007759F2" w:rsidP="007759F2">
      <w:pPr>
        <w:widowControl w:val="0"/>
        <w:rPr>
          <w:rFonts w:ascii="Book Antiqua" w:hAnsi="Book Antiqua"/>
          <w:b/>
          <w:sz w:val="22"/>
          <w:szCs w:val="22"/>
        </w:rPr>
      </w:pPr>
    </w:p>
    <w:p w:rsidR="007759F2" w:rsidRDefault="007759F2" w:rsidP="007759F2">
      <w:pPr>
        <w:widowControl w:val="0"/>
        <w:ind w:left="-270"/>
        <w:rPr>
          <w:rFonts w:ascii="Book Antiqua" w:hAnsi="Book Antiqua" w:cs="Arial"/>
          <w:iCs/>
          <w:sz w:val="22"/>
          <w:szCs w:val="22"/>
        </w:rPr>
      </w:pPr>
      <w:r w:rsidRPr="008848BF">
        <w:rPr>
          <w:rFonts w:ascii="Book Antiqua" w:hAnsi="Book Antiqua" w:cs="Arial"/>
          <w:iCs/>
          <w:sz w:val="22"/>
          <w:szCs w:val="22"/>
        </w:rPr>
        <w:t xml:space="preserve">2.  </w:t>
      </w:r>
      <w:r>
        <w:rPr>
          <w:rFonts w:ascii="Book Antiqua" w:hAnsi="Book Antiqua" w:cs="Arial"/>
          <w:iCs/>
          <w:sz w:val="22"/>
          <w:szCs w:val="22"/>
        </w:rPr>
        <w:t>Briefly summarize the collection, use and sharing of PHI for this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7759F2" w:rsidRPr="008848BF" w:rsidTr="00F50F72">
        <w:tc>
          <w:tcPr>
            <w:tcW w:w="11016" w:type="dxa"/>
            <w:shd w:val="clear" w:color="auto" w:fill="auto"/>
          </w:tcPr>
          <w:p w:rsidR="007759F2" w:rsidRPr="008848BF" w:rsidRDefault="007759F2" w:rsidP="00F50F72">
            <w:pPr>
              <w:tabs>
                <w:tab w:val="left" w:pos="360"/>
              </w:tabs>
              <w:suppressAutoHyphens/>
              <w:spacing w:line="320" w:lineRule="exact"/>
              <w:rPr>
                <w:rFonts w:ascii="Book Antiqua" w:hAnsi="Book Antiqua"/>
                <w:bCs/>
                <w:sz w:val="22"/>
                <w:szCs w:val="22"/>
              </w:rPr>
            </w:pPr>
            <w:r w:rsidRPr="008848BF">
              <w:rPr>
                <w:rFonts w:ascii="Book Antiqua" w:hAnsi="Book Antiqua"/>
                <w:bCs/>
                <w:sz w:val="22"/>
                <w:szCs w:val="22"/>
              </w:rPr>
              <w:fldChar w:fldCharType="begin">
                <w:ffData>
                  <w:name w:val="Text132"/>
                  <w:enabled/>
                  <w:calcOnExit w:val="0"/>
                  <w:textInput/>
                </w:ffData>
              </w:fldChar>
            </w:r>
            <w:r w:rsidRPr="008848BF">
              <w:rPr>
                <w:rFonts w:ascii="Book Antiqua" w:hAnsi="Book Antiqua"/>
                <w:bCs/>
                <w:sz w:val="22"/>
                <w:szCs w:val="22"/>
              </w:rPr>
              <w:instrText xml:space="preserve"> FORMTEXT </w:instrText>
            </w:r>
            <w:r w:rsidRPr="008848BF">
              <w:rPr>
                <w:rFonts w:ascii="Book Antiqua" w:hAnsi="Book Antiqua"/>
                <w:bCs/>
                <w:sz w:val="22"/>
                <w:szCs w:val="22"/>
              </w:rPr>
            </w:r>
            <w:r w:rsidRPr="008848BF">
              <w:rPr>
                <w:rFonts w:ascii="Book Antiqua" w:hAnsi="Book Antiqua"/>
                <w:bCs/>
                <w:sz w:val="22"/>
                <w:szCs w:val="22"/>
              </w:rPr>
              <w:fldChar w:fldCharType="separate"/>
            </w:r>
            <w:r w:rsidRPr="008848BF">
              <w:rPr>
                <w:rFonts w:ascii="Book Antiqua" w:eastAsia="MS Mincho" w:hAnsi="Book Antiqua" w:cs="MS Mincho"/>
                <w:bCs/>
                <w:noProof/>
                <w:sz w:val="22"/>
                <w:szCs w:val="22"/>
              </w:rPr>
              <w:t> </w:t>
            </w:r>
            <w:r w:rsidRPr="008848BF">
              <w:rPr>
                <w:rFonts w:ascii="Book Antiqua" w:eastAsia="MS Mincho" w:hAnsi="Book Antiqua" w:cs="MS Mincho"/>
                <w:bCs/>
                <w:noProof/>
                <w:sz w:val="22"/>
                <w:szCs w:val="22"/>
              </w:rPr>
              <w:t> </w:t>
            </w:r>
            <w:r w:rsidRPr="008848BF">
              <w:rPr>
                <w:rFonts w:ascii="Book Antiqua" w:eastAsia="MS Mincho" w:hAnsi="Book Antiqua" w:cs="MS Mincho"/>
                <w:bCs/>
                <w:noProof/>
                <w:sz w:val="22"/>
                <w:szCs w:val="22"/>
              </w:rPr>
              <w:t> </w:t>
            </w:r>
            <w:r w:rsidRPr="008848BF">
              <w:rPr>
                <w:rFonts w:ascii="Book Antiqua" w:eastAsia="MS Mincho" w:hAnsi="Book Antiqua" w:cs="MS Mincho"/>
                <w:bCs/>
                <w:noProof/>
                <w:sz w:val="22"/>
                <w:szCs w:val="22"/>
              </w:rPr>
              <w:t> </w:t>
            </w:r>
            <w:r w:rsidRPr="008848BF">
              <w:rPr>
                <w:rFonts w:ascii="Book Antiqua" w:eastAsia="MS Mincho" w:hAnsi="Book Antiqua" w:cs="MS Mincho"/>
                <w:bCs/>
                <w:noProof/>
                <w:sz w:val="22"/>
                <w:szCs w:val="22"/>
              </w:rPr>
              <w:t> </w:t>
            </w:r>
            <w:r w:rsidRPr="008848BF">
              <w:rPr>
                <w:rFonts w:ascii="Book Antiqua" w:hAnsi="Book Antiqua"/>
                <w:bCs/>
                <w:sz w:val="22"/>
                <w:szCs w:val="22"/>
              </w:rPr>
              <w:fldChar w:fldCharType="end"/>
            </w:r>
          </w:p>
        </w:tc>
      </w:tr>
    </w:tbl>
    <w:p w:rsidR="007759F2" w:rsidRPr="008848BF" w:rsidRDefault="007759F2" w:rsidP="007759F2">
      <w:pPr>
        <w:tabs>
          <w:tab w:val="left" w:pos="360"/>
        </w:tabs>
        <w:suppressAutoHyphens/>
        <w:spacing w:line="320" w:lineRule="exact"/>
        <w:rPr>
          <w:rFonts w:ascii="Book Antiqua" w:hAnsi="Book Antiqua"/>
          <w:bCs/>
          <w:sz w:val="22"/>
          <w:szCs w:val="22"/>
        </w:rPr>
      </w:pPr>
      <w:r w:rsidRPr="008848BF">
        <w:rPr>
          <w:rFonts w:ascii="Book Antiqua" w:hAnsi="Book Antiqua"/>
          <w:bCs/>
          <w:sz w:val="22"/>
          <w:szCs w:val="22"/>
        </w:rPr>
        <w:t xml:space="preserve">     </w:t>
      </w:r>
    </w:p>
    <w:p w:rsidR="00A24109" w:rsidRPr="008848BF" w:rsidRDefault="00A24109" w:rsidP="00A24109">
      <w:pPr>
        <w:widowControl w:val="0"/>
        <w:rPr>
          <w:rFonts w:ascii="Book Antiqua" w:hAnsi="Book Antiqua" w:cs="Arial"/>
          <w:i/>
        </w:rPr>
        <w:sectPr w:rsidR="00A24109" w:rsidRPr="008848BF" w:rsidSect="00C507B3">
          <w:footerReference w:type="default" r:id="rId9"/>
          <w:type w:val="continuous"/>
          <w:pgSz w:w="12240" w:h="15840" w:code="1"/>
          <w:pgMar w:top="1008" w:right="1008" w:bottom="1008" w:left="1008" w:header="144" w:footer="144" w:gutter="0"/>
          <w:cols w:space="720"/>
        </w:sectPr>
      </w:pPr>
    </w:p>
    <w:p w:rsidR="00A24109" w:rsidRPr="008848BF" w:rsidRDefault="00A24109" w:rsidP="00A24109">
      <w:pPr>
        <w:tabs>
          <w:tab w:val="left" w:pos="360"/>
        </w:tabs>
        <w:suppressAutoHyphens/>
        <w:spacing w:line="320" w:lineRule="exact"/>
        <w:ind w:left="1170" w:hanging="1170"/>
        <w:rPr>
          <w:rFonts w:ascii="Book Antiqua" w:hAnsi="Book Antiqua" w:cs="Arial"/>
          <w:bCs/>
          <w:sz w:val="22"/>
          <w:szCs w:val="22"/>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962"/>
      </w:tblGrid>
      <w:tr w:rsidR="00A24109" w:rsidRPr="008848BF" w:rsidTr="004E2703">
        <w:trPr>
          <w:trHeight w:val="449"/>
        </w:trPr>
        <w:tc>
          <w:tcPr>
            <w:tcW w:w="10188" w:type="dxa"/>
            <w:shd w:val="clear" w:color="auto" w:fill="C0C0C0"/>
          </w:tcPr>
          <w:p w:rsidR="00A24109" w:rsidRPr="008848BF" w:rsidRDefault="004E2703" w:rsidP="000D72FD">
            <w:pPr>
              <w:widowControl w:val="0"/>
              <w:jc w:val="center"/>
              <w:rPr>
                <w:rFonts w:ascii="Book Antiqua" w:hAnsi="Book Antiqua" w:cs="Arial"/>
                <w:b/>
                <w:iCs/>
                <w:sz w:val="22"/>
                <w:szCs w:val="22"/>
              </w:rPr>
            </w:pPr>
            <w:r>
              <w:rPr>
                <w:rFonts w:ascii="Book Antiqua" w:hAnsi="Book Antiqua" w:cs="Arial"/>
                <w:b/>
                <w:iCs/>
                <w:sz w:val="22"/>
                <w:szCs w:val="22"/>
              </w:rPr>
              <w:t>Section II – Category of</w:t>
            </w:r>
            <w:r w:rsidR="00A24109" w:rsidRPr="008848BF">
              <w:rPr>
                <w:rFonts w:ascii="Book Antiqua" w:hAnsi="Book Antiqua" w:cs="Arial"/>
                <w:b/>
                <w:iCs/>
                <w:sz w:val="22"/>
                <w:szCs w:val="22"/>
              </w:rPr>
              <w:t xml:space="preserve"> PHI          </w:t>
            </w:r>
          </w:p>
        </w:tc>
      </w:tr>
    </w:tbl>
    <w:p w:rsidR="004E2703" w:rsidRDefault="004E2703" w:rsidP="004E2703">
      <w:pPr>
        <w:widowControl w:val="0"/>
        <w:ind w:left="450"/>
        <w:rPr>
          <w:rFonts w:ascii="Book Antiqua" w:hAnsi="Book Antiqua" w:cs="Arial"/>
          <w:sz w:val="22"/>
          <w:szCs w:val="22"/>
          <w:u w:val="single"/>
        </w:rPr>
      </w:pPr>
      <w:r>
        <w:rPr>
          <w:rFonts w:ascii="Book Antiqua" w:hAnsi="Book Antiqua" w:cs="Arial"/>
          <w:sz w:val="22"/>
          <w:szCs w:val="22"/>
          <w:u w:val="single"/>
        </w:rPr>
        <w:t xml:space="preserve">1. </w:t>
      </w:r>
      <w:r w:rsidRPr="001E74EC">
        <w:rPr>
          <w:rFonts w:ascii="Book Antiqua" w:hAnsi="Book Antiqua" w:cs="Arial"/>
          <w:sz w:val="22"/>
          <w:szCs w:val="22"/>
          <w:u w:val="single"/>
        </w:rPr>
        <w:t xml:space="preserve">Will any of the following </w:t>
      </w:r>
      <w:hyperlink r:id="rId10" w:history="1">
        <w:r w:rsidRPr="00F01E73">
          <w:rPr>
            <w:rStyle w:val="Hyperlink"/>
            <w:rFonts w:ascii="Book Antiqua" w:hAnsi="Book Antiqua" w:cs="Arial"/>
            <w:sz w:val="22"/>
            <w:szCs w:val="22"/>
          </w:rPr>
          <w:t>HIPAA Identifiers</w:t>
        </w:r>
      </w:hyperlink>
      <w:r w:rsidRPr="001E74EC">
        <w:rPr>
          <w:rFonts w:ascii="Book Antiqua" w:hAnsi="Book Antiqua" w:cs="Arial"/>
          <w:sz w:val="22"/>
          <w:szCs w:val="22"/>
          <w:u w:val="single"/>
        </w:rPr>
        <w:t xml:space="preserve"> be obtained or recorded?</w:t>
      </w:r>
    </w:p>
    <w:p w:rsidR="004E2703" w:rsidRPr="001E74EC" w:rsidRDefault="004E2703" w:rsidP="004E2703">
      <w:pPr>
        <w:widowControl w:val="0"/>
        <w:ind w:left="450"/>
        <w:rPr>
          <w:rFonts w:ascii="Book Antiqua" w:hAnsi="Book Antiqua" w:cs="Arial"/>
          <w:sz w:val="22"/>
          <w:szCs w:val="22"/>
          <w:u w:val="single"/>
        </w:rPr>
      </w:pPr>
    </w:p>
    <w:tbl>
      <w:tblPr>
        <w:tblStyle w:val="TableGrid"/>
        <w:tblW w:w="9537" w:type="dxa"/>
        <w:tblInd w:w="625" w:type="dxa"/>
        <w:tblLook w:val="04A0" w:firstRow="1" w:lastRow="0" w:firstColumn="1" w:lastColumn="0" w:noHBand="0" w:noVBand="1"/>
      </w:tblPr>
      <w:tblGrid>
        <w:gridCol w:w="2790"/>
        <w:gridCol w:w="2970"/>
        <w:gridCol w:w="3777"/>
      </w:tblGrid>
      <w:tr w:rsidR="004E2703" w:rsidTr="00F50F72">
        <w:tc>
          <w:tcPr>
            <w:tcW w:w="2790" w:type="dxa"/>
          </w:tcPr>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5"/>
                  <w:enabled/>
                  <w:calcOnExit w:val="0"/>
                  <w:checkBox>
                    <w:sizeAuto/>
                    <w:default w:val="0"/>
                  </w:checkBox>
                </w:ffData>
              </w:fldChar>
            </w:r>
            <w:r>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 xml:space="preserve">  Names</w:t>
            </w:r>
          </w:p>
        </w:tc>
        <w:tc>
          <w:tcPr>
            <w:tcW w:w="2970" w:type="dxa"/>
          </w:tcPr>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6"/>
                  <w:enabled/>
                  <w:calcOnExit w:val="0"/>
                  <w:checkBox>
                    <w:sizeAuto/>
                    <w:default w:val="0"/>
                  </w:checkBox>
                </w:ffData>
              </w:fldChar>
            </w:r>
            <w:r>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 xml:space="preserve"> All geographic </w:t>
            </w:r>
          </w:p>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t xml:space="preserve">subdivisions smaller than a </w:t>
            </w:r>
          </w:p>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t>state</w:t>
            </w:r>
          </w:p>
        </w:tc>
        <w:tc>
          <w:tcPr>
            <w:tcW w:w="3777" w:type="dxa"/>
          </w:tcPr>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6"/>
                  <w:enabled/>
                  <w:calcOnExit w:val="0"/>
                  <w:checkBox>
                    <w:sizeAuto/>
                    <w:default w:val="0"/>
                  </w:checkBox>
                </w:ffData>
              </w:fldChar>
            </w:r>
            <w:r>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 xml:space="preserve"> All elements of dates (except </w:t>
            </w:r>
            <w:proofErr w:type="gramStart"/>
            <w:r>
              <w:rPr>
                <w:rFonts w:ascii="Book Antiqua" w:eastAsia="Batang" w:hAnsi="Book Antiqua" w:cs="Arial"/>
                <w:bCs/>
                <w:sz w:val="22"/>
                <w:szCs w:val="22"/>
              </w:rPr>
              <w:t xml:space="preserve">year)   </w:t>
            </w:r>
            <w:proofErr w:type="gramEnd"/>
            <w:r>
              <w:rPr>
                <w:rFonts w:ascii="Book Antiqua" w:eastAsia="Batang" w:hAnsi="Book Antiqua" w:cs="Arial"/>
                <w:bCs/>
                <w:sz w:val="22"/>
                <w:szCs w:val="22"/>
              </w:rPr>
              <w:t xml:space="preserve">   for dates directly related to an </w:t>
            </w:r>
          </w:p>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t xml:space="preserve">individual including date of birth, admission, discharge, </w:t>
            </w:r>
            <w:proofErr w:type="gramStart"/>
            <w:r>
              <w:rPr>
                <w:rFonts w:ascii="Book Antiqua" w:eastAsia="Batang" w:hAnsi="Book Antiqua" w:cs="Arial"/>
                <w:bCs/>
                <w:sz w:val="22"/>
                <w:szCs w:val="22"/>
              </w:rPr>
              <w:t>date  of</w:t>
            </w:r>
            <w:proofErr w:type="gramEnd"/>
            <w:r>
              <w:rPr>
                <w:rFonts w:ascii="Book Antiqua" w:eastAsia="Batang" w:hAnsi="Book Antiqua" w:cs="Arial"/>
                <w:bCs/>
                <w:sz w:val="22"/>
                <w:szCs w:val="22"/>
              </w:rPr>
              <w:t xml:space="preserve"> death,</w:t>
            </w:r>
          </w:p>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t>and all ages over 89</w:t>
            </w:r>
          </w:p>
        </w:tc>
      </w:tr>
      <w:tr w:rsidR="004E2703" w:rsidTr="00F50F72">
        <w:tc>
          <w:tcPr>
            <w:tcW w:w="2790" w:type="dxa"/>
          </w:tcPr>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6"/>
                  <w:enabled/>
                  <w:calcOnExit w:val="0"/>
                  <w:checkBox>
                    <w:sizeAuto/>
                    <w:default w:val="0"/>
                  </w:checkBox>
                </w:ffData>
              </w:fldChar>
            </w:r>
            <w:r>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 xml:space="preserve"> Telephone numbers</w:t>
            </w:r>
          </w:p>
        </w:tc>
        <w:tc>
          <w:tcPr>
            <w:tcW w:w="2970" w:type="dxa"/>
          </w:tcPr>
          <w:p w:rsidR="004E2703" w:rsidRPr="00432950"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6"/>
                  <w:enabled/>
                  <w:calcOnExit w:val="0"/>
                  <w:checkBox>
                    <w:sizeAuto/>
                    <w:default w:val="0"/>
                  </w:checkBox>
                </w:ffData>
              </w:fldChar>
            </w:r>
            <w:r>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 xml:space="preserve"> </w:t>
            </w:r>
            <w:r w:rsidRPr="00432950">
              <w:rPr>
                <w:rFonts w:ascii="Book Antiqua" w:eastAsia="Batang" w:hAnsi="Book Antiqua" w:cs="Arial"/>
                <w:bCs/>
                <w:sz w:val="22"/>
                <w:szCs w:val="22"/>
              </w:rPr>
              <w:t>Fax Numbers</w:t>
            </w:r>
          </w:p>
        </w:tc>
        <w:tc>
          <w:tcPr>
            <w:tcW w:w="3777" w:type="dxa"/>
          </w:tcPr>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6"/>
                  <w:enabled/>
                  <w:calcOnExit w:val="0"/>
                  <w:checkBox>
                    <w:sizeAuto/>
                    <w:default w:val="0"/>
                  </w:checkBox>
                </w:ffData>
              </w:fldChar>
            </w:r>
            <w:r>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 xml:space="preserve"> Email Addresses</w:t>
            </w:r>
          </w:p>
        </w:tc>
      </w:tr>
      <w:tr w:rsidR="004E2703" w:rsidTr="00F50F72">
        <w:tc>
          <w:tcPr>
            <w:tcW w:w="2790" w:type="dxa"/>
          </w:tcPr>
          <w:p w:rsidR="004E2703" w:rsidRPr="00432950" w:rsidRDefault="004E2703" w:rsidP="00F50F72">
            <w:pPr>
              <w:pStyle w:val="BodyTextIndent"/>
              <w:ind w:left="0" w:right="-450"/>
              <w:rPr>
                <w:rFonts w:ascii="Book Antiqua" w:eastAsia="Batang" w:hAnsi="Book Antiqua" w:cs="Arial"/>
                <w:bCs/>
                <w:sz w:val="22"/>
                <w:szCs w:val="22"/>
              </w:rPr>
            </w:pPr>
            <w:r w:rsidRPr="00432950">
              <w:rPr>
                <w:rFonts w:ascii="Book Antiqua" w:eastAsia="Batang" w:hAnsi="Book Antiqua" w:cs="Arial"/>
                <w:bCs/>
                <w:sz w:val="22"/>
                <w:szCs w:val="22"/>
              </w:rPr>
              <w:fldChar w:fldCharType="begin">
                <w:ffData>
                  <w:name w:val="Check146"/>
                  <w:enabled/>
                  <w:calcOnExit w:val="0"/>
                  <w:checkBox>
                    <w:sizeAuto/>
                    <w:default w:val="0"/>
                  </w:checkBox>
                </w:ffData>
              </w:fldChar>
            </w:r>
            <w:r w:rsidRPr="00432950">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sidRPr="00432950">
              <w:rPr>
                <w:rFonts w:ascii="Book Antiqua" w:eastAsia="Batang" w:hAnsi="Book Antiqua" w:cs="Arial"/>
                <w:bCs/>
                <w:sz w:val="22"/>
                <w:szCs w:val="22"/>
              </w:rPr>
              <w:fldChar w:fldCharType="end"/>
            </w:r>
            <w:r w:rsidRPr="00432950">
              <w:rPr>
                <w:rFonts w:ascii="Book Antiqua" w:eastAsia="Batang" w:hAnsi="Book Antiqua" w:cs="Arial"/>
                <w:bCs/>
                <w:sz w:val="22"/>
                <w:szCs w:val="22"/>
              </w:rPr>
              <w:t xml:space="preserve"> Social Security Numbers</w:t>
            </w:r>
          </w:p>
        </w:tc>
        <w:tc>
          <w:tcPr>
            <w:tcW w:w="2970" w:type="dxa"/>
          </w:tcPr>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6"/>
                  <w:enabled/>
                  <w:calcOnExit w:val="0"/>
                  <w:checkBox>
                    <w:sizeAuto/>
                    <w:default w:val="0"/>
                  </w:checkBox>
                </w:ffData>
              </w:fldChar>
            </w:r>
            <w:r>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 xml:space="preserve"> Medical Record Numbers</w:t>
            </w:r>
          </w:p>
        </w:tc>
        <w:tc>
          <w:tcPr>
            <w:tcW w:w="3777" w:type="dxa"/>
          </w:tcPr>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6"/>
                  <w:enabled/>
                  <w:calcOnExit w:val="0"/>
                  <w:checkBox>
                    <w:sizeAuto/>
                    <w:default w:val="0"/>
                  </w:checkBox>
                </w:ffData>
              </w:fldChar>
            </w:r>
            <w:r>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 xml:space="preserve"> Health plan beneficiary numbers</w:t>
            </w:r>
          </w:p>
        </w:tc>
      </w:tr>
      <w:tr w:rsidR="004E2703" w:rsidTr="00F50F72">
        <w:tc>
          <w:tcPr>
            <w:tcW w:w="2790" w:type="dxa"/>
          </w:tcPr>
          <w:p w:rsidR="004E2703" w:rsidRPr="00432950"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6"/>
                  <w:enabled/>
                  <w:calcOnExit w:val="0"/>
                  <w:checkBox>
                    <w:sizeAuto/>
                    <w:default w:val="0"/>
                  </w:checkBox>
                </w:ffData>
              </w:fldChar>
            </w:r>
            <w:r>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 xml:space="preserve"> Account numbers</w:t>
            </w:r>
          </w:p>
        </w:tc>
        <w:tc>
          <w:tcPr>
            <w:tcW w:w="2970" w:type="dxa"/>
          </w:tcPr>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6"/>
                  <w:enabled/>
                  <w:calcOnExit w:val="0"/>
                  <w:checkBox>
                    <w:sizeAuto/>
                    <w:default w:val="0"/>
                  </w:checkBox>
                </w:ffData>
              </w:fldChar>
            </w:r>
            <w:r>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 xml:space="preserve"> Certificate/license</w:t>
            </w:r>
          </w:p>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t xml:space="preserve"> numbers</w:t>
            </w:r>
          </w:p>
        </w:tc>
        <w:tc>
          <w:tcPr>
            <w:tcW w:w="3777" w:type="dxa"/>
          </w:tcPr>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6"/>
                  <w:enabled/>
                  <w:calcOnExit w:val="0"/>
                  <w:checkBox>
                    <w:sizeAuto/>
                    <w:default w:val="0"/>
                  </w:checkBox>
                </w:ffData>
              </w:fldChar>
            </w:r>
            <w:r>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 xml:space="preserve"> Vehicle identifiers and serial numbers</w:t>
            </w:r>
          </w:p>
        </w:tc>
      </w:tr>
      <w:tr w:rsidR="004E2703" w:rsidTr="00F50F72">
        <w:tc>
          <w:tcPr>
            <w:tcW w:w="2790" w:type="dxa"/>
          </w:tcPr>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6"/>
                  <w:enabled/>
                  <w:calcOnExit w:val="0"/>
                  <w:checkBox>
                    <w:sizeAuto/>
                    <w:default w:val="0"/>
                  </w:checkBox>
                </w:ffData>
              </w:fldChar>
            </w:r>
            <w:r>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 xml:space="preserve"> Device identifiers and </w:t>
            </w:r>
          </w:p>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t>serial numbers</w:t>
            </w:r>
          </w:p>
        </w:tc>
        <w:tc>
          <w:tcPr>
            <w:tcW w:w="2970" w:type="dxa"/>
          </w:tcPr>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6"/>
                  <w:enabled/>
                  <w:calcOnExit w:val="0"/>
                  <w:checkBox>
                    <w:sizeAuto/>
                    <w:default w:val="0"/>
                  </w:checkBox>
                </w:ffData>
              </w:fldChar>
            </w:r>
            <w:r>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 xml:space="preserve"> Web Universal Resource Locations; (URLs)</w:t>
            </w:r>
          </w:p>
        </w:tc>
        <w:tc>
          <w:tcPr>
            <w:tcW w:w="3777" w:type="dxa"/>
          </w:tcPr>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6"/>
                  <w:enabled/>
                  <w:calcOnExit w:val="0"/>
                  <w:checkBox>
                    <w:sizeAuto/>
                    <w:default w:val="0"/>
                  </w:checkBox>
                </w:ffData>
              </w:fldChar>
            </w:r>
            <w:r>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 xml:space="preserve"> Internet Protocol (IP) addresses</w:t>
            </w:r>
          </w:p>
        </w:tc>
      </w:tr>
      <w:tr w:rsidR="004E2703" w:rsidTr="00F50F72">
        <w:tc>
          <w:tcPr>
            <w:tcW w:w="2790" w:type="dxa"/>
          </w:tcPr>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6"/>
                  <w:enabled/>
                  <w:calcOnExit w:val="0"/>
                  <w:checkBox>
                    <w:sizeAuto/>
                    <w:default w:val="0"/>
                  </w:checkBox>
                </w:ffData>
              </w:fldChar>
            </w:r>
            <w:r>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Biometric identifiers including finger and voice prints</w:t>
            </w:r>
          </w:p>
        </w:tc>
        <w:tc>
          <w:tcPr>
            <w:tcW w:w="2970" w:type="dxa"/>
          </w:tcPr>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6"/>
                  <w:enabled/>
                  <w:calcOnExit w:val="0"/>
                  <w:checkBox>
                    <w:sizeAuto/>
                    <w:default w:val="0"/>
                  </w:checkBox>
                </w:ffData>
              </w:fldChar>
            </w:r>
            <w:r>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Full face photographs</w:t>
            </w:r>
          </w:p>
        </w:tc>
        <w:tc>
          <w:tcPr>
            <w:tcW w:w="3777" w:type="dxa"/>
          </w:tcPr>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fldChar w:fldCharType="begin">
                <w:ffData>
                  <w:name w:val="Check146"/>
                  <w:enabled/>
                  <w:calcOnExit w:val="0"/>
                  <w:checkBox>
                    <w:sizeAuto/>
                    <w:default w:val="0"/>
                  </w:checkBox>
                </w:ffData>
              </w:fldChar>
            </w:r>
            <w:r>
              <w:rPr>
                <w:rFonts w:ascii="Book Antiqua" w:eastAsia="Batang" w:hAnsi="Book Antiqua" w:cs="Arial"/>
                <w:bCs/>
                <w:sz w:val="22"/>
                <w:szCs w:val="22"/>
              </w:rPr>
              <w:instrText xml:space="preserve"> FORMCHECKBOX </w:instrText>
            </w:r>
            <w:r>
              <w:rPr>
                <w:rFonts w:ascii="Book Antiqua" w:eastAsia="Batang" w:hAnsi="Book Antiqua" w:cs="Arial"/>
                <w:bCs/>
                <w:sz w:val="22"/>
                <w:szCs w:val="22"/>
              </w:rPr>
            </w:r>
            <w:r>
              <w:rPr>
                <w:rFonts w:ascii="Book Antiqua" w:eastAsia="Batang" w:hAnsi="Book Antiqua" w:cs="Arial"/>
                <w:bCs/>
                <w:sz w:val="22"/>
                <w:szCs w:val="22"/>
              </w:rPr>
              <w:fldChar w:fldCharType="separate"/>
            </w:r>
            <w:r>
              <w:rPr>
                <w:rFonts w:ascii="Book Antiqua" w:eastAsia="Batang" w:hAnsi="Book Antiqua" w:cs="Arial"/>
                <w:bCs/>
                <w:sz w:val="22"/>
                <w:szCs w:val="22"/>
              </w:rPr>
              <w:fldChar w:fldCharType="end"/>
            </w:r>
            <w:r>
              <w:rPr>
                <w:rFonts w:ascii="Book Antiqua" w:eastAsia="Batang" w:hAnsi="Book Antiqua" w:cs="Arial"/>
                <w:bCs/>
                <w:sz w:val="22"/>
                <w:szCs w:val="22"/>
              </w:rPr>
              <w:t xml:space="preserve"> Any other unique identifying number, characteristic, or code, </w:t>
            </w:r>
          </w:p>
          <w:p w:rsidR="004E2703" w:rsidRDefault="004E2703" w:rsidP="00F50F72">
            <w:pPr>
              <w:pStyle w:val="BodyTextIndent"/>
              <w:ind w:left="0" w:right="-450"/>
              <w:rPr>
                <w:rFonts w:ascii="Book Antiqua" w:eastAsia="Batang" w:hAnsi="Book Antiqua" w:cs="Arial"/>
                <w:bCs/>
                <w:sz w:val="22"/>
                <w:szCs w:val="22"/>
              </w:rPr>
            </w:pPr>
            <w:r>
              <w:rPr>
                <w:rFonts w:ascii="Book Antiqua" w:eastAsia="Batang" w:hAnsi="Book Antiqua" w:cs="Arial"/>
                <w:bCs/>
                <w:sz w:val="22"/>
                <w:szCs w:val="22"/>
              </w:rPr>
              <w:t>except as otherwise permitted.</w:t>
            </w:r>
          </w:p>
        </w:tc>
      </w:tr>
    </w:tbl>
    <w:p w:rsidR="004E2703" w:rsidRPr="008848BF" w:rsidRDefault="004E2703" w:rsidP="004E2703">
      <w:pPr>
        <w:widowControl w:val="0"/>
        <w:ind w:left="630"/>
        <w:rPr>
          <w:rFonts w:ascii="Book Antiqua" w:hAnsi="Book Antiqua" w:cs="Arial"/>
          <w:sz w:val="22"/>
          <w:szCs w:val="22"/>
        </w:rPr>
      </w:pPr>
    </w:p>
    <w:p w:rsidR="004E2703" w:rsidRDefault="004E2703" w:rsidP="004E2703">
      <w:pPr>
        <w:widowControl w:val="0"/>
        <w:ind w:left="450"/>
        <w:rPr>
          <w:rFonts w:ascii="Book Antiqua" w:hAnsi="Book Antiqua" w:cs="Arial"/>
          <w:sz w:val="22"/>
          <w:szCs w:val="22"/>
        </w:rPr>
      </w:pPr>
    </w:p>
    <w:p w:rsidR="004E2703" w:rsidRDefault="004E2703" w:rsidP="004E2703">
      <w:pPr>
        <w:widowControl w:val="0"/>
        <w:ind w:left="450"/>
        <w:rPr>
          <w:rFonts w:ascii="Book Antiqua" w:hAnsi="Book Antiqua" w:cs="Arial"/>
          <w:sz w:val="22"/>
          <w:szCs w:val="22"/>
        </w:rPr>
      </w:pPr>
    </w:p>
    <w:p w:rsidR="004E2703" w:rsidRDefault="004E2703" w:rsidP="004E2703">
      <w:pPr>
        <w:widowControl w:val="0"/>
        <w:ind w:left="450"/>
        <w:rPr>
          <w:rFonts w:ascii="Book Antiqua" w:hAnsi="Book Antiqua" w:cs="Arial"/>
          <w:sz w:val="22"/>
          <w:szCs w:val="22"/>
        </w:rPr>
      </w:pPr>
      <w:r>
        <w:rPr>
          <w:rFonts w:ascii="Book Antiqua" w:hAnsi="Book Antiqua" w:cs="Arial"/>
          <w:sz w:val="22"/>
          <w:szCs w:val="22"/>
          <w:u w:val="single"/>
        </w:rPr>
        <w:lastRenderedPageBreak/>
        <w:t xml:space="preserve">2. </w:t>
      </w:r>
      <w:r w:rsidRPr="001E74EC">
        <w:rPr>
          <w:rFonts w:ascii="Book Antiqua" w:hAnsi="Book Antiqua" w:cs="Arial"/>
          <w:sz w:val="22"/>
          <w:szCs w:val="22"/>
          <w:u w:val="single"/>
        </w:rPr>
        <w:t>To access PHI for research purposes, approval must be obtained by one of the following methods:</w:t>
      </w:r>
      <w:r w:rsidRPr="008848BF">
        <w:rPr>
          <w:rFonts w:ascii="Book Antiqua" w:hAnsi="Book Antiqua" w:cs="Arial"/>
          <w:sz w:val="22"/>
          <w:szCs w:val="22"/>
        </w:rPr>
        <w:t xml:space="preserve"> </w:t>
      </w:r>
    </w:p>
    <w:p w:rsidR="004E2703" w:rsidRDefault="004E2703" w:rsidP="004E2703">
      <w:pPr>
        <w:widowControl w:val="0"/>
        <w:ind w:left="450"/>
        <w:rPr>
          <w:rFonts w:ascii="Book Antiqua" w:hAnsi="Book Antiqua" w:cs="Arial"/>
          <w:i/>
        </w:rPr>
      </w:pPr>
      <w:r w:rsidRPr="008848BF">
        <w:rPr>
          <w:rFonts w:ascii="Book Antiqua" w:hAnsi="Book Antiqua" w:cs="Arial"/>
          <w:i/>
        </w:rPr>
        <w:t>(</w:t>
      </w:r>
      <w:r>
        <w:rPr>
          <w:rFonts w:ascii="Book Antiqua" w:hAnsi="Book Antiqua" w:cs="Arial"/>
          <w:i/>
        </w:rPr>
        <w:t>Please c</w:t>
      </w:r>
      <w:r w:rsidRPr="008848BF">
        <w:rPr>
          <w:rFonts w:ascii="Book Antiqua" w:hAnsi="Book Antiqua" w:cs="Arial"/>
          <w:i/>
        </w:rPr>
        <w:t>heck one)</w:t>
      </w:r>
    </w:p>
    <w:p w:rsidR="004E2703" w:rsidRDefault="004E2703" w:rsidP="004E2703">
      <w:pPr>
        <w:widowControl w:val="0"/>
        <w:ind w:left="450"/>
        <w:rPr>
          <w:rFonts w:ascii="Book Antiqua" w:hAnsi="Book Antiqua" w:cs="Arial"/>
          <w:i/>
        </w:rPr>
      </w:pPr>
    </w:p>
    <w:p w:rsidR="004E2703" w:rsidRDefault="004E2703" w:rsidP="004E2703">
      <w:pPr>
        <w:tabs>
          <w:tab w:val="left" w:pos="540"/>
        </w:tabs>
        <w:ind w:left="1170" w:hanging="540"/>
        <w:rPr>
          <w:rFonts w:ascii="Book Antiqua" w:hAnsi="Book Antiqua"/>
          <w:sz w:val="22"/>
          <w:szCs w:val="22"/>
        </w:rPr>
      </w:pPr>
      <w:r w:rsidRPr="00856765">
        <w:rPr>
          <w:rFonts w:ascii="Book Antiqua" w:hAnsi="Book Antiqua"/>
          <w:sz w:val="22"/>
          <w:szCs w:val="22"/>
        </w:rPr>
        <w:fldChar w:fldCharType="begin">
          <w:ffData>
            <w:name w:val="Check4"/>
            <w:enabled/>
            <w:calcOnExit w:val="0"/>
            <w:checkBox>
              <w:sizeAuto/>
              <w:default w:val="0"/>
            </w:checkBox>
          </w:ffData>
        </w:fldChar>
      </w:r>
      <w:bookmarkStart w:id="5" w:name="Check4"/>
      <w:r w:rsidRPr="00856765">
        <w:rPr>
          <w:rFonts w:ascii="Book Antiqua" w:hAnsi="Book Antiqua"/>
          <w:sz w:val="22"/>
          <w:szCs w:val="22"/>
        </w:rPr>
        <w:instrText xml:space="preserve"> FORMCHECKBOX </w:instrText>
      </w:r>
      <w:r>
        <w:rPr>
          <w:rFonts w:ascii="Book Antiqua" w:hAnsi="Book Antiqua"/>
          <w:sz w:val="22"/>
          <w:szCs w:val="22"/>
        </w:rPr>
      </w:r>
      <w:r>
        <w:rPr>
          <w:rFonts w:ascii="Book Antiqua" w:hAnsi="Book Antiqua"/>
          <w:sz w:val="22"/>
          <w:szCs w:val="22"/>
        </w:rPr>
        <w:fldChar w:fldCharType="separate"/>
      </w:r>
      <w:r w:rsidRPr="00856765">
        <w:rPr>
          <w:rFonts w:ascii="Book Antiqua" w:hAnsi="Book Antiqua"/>
          <w:sz w:val="22"/>
          <w:szCs w:val="22"/>
        </w:rPr>
        <w:fldChar w:fldCharType="end"/>
      </w:r>
      <w:bookmarkEnd w:id="5"/>
      <w:r w:rsidRPr="00856765">
        <w:rPr>
          <w:rFonts w:ascii="Book Antiqua" w:hAnsi="Book Antiqua"/>
          <w:sz w:val="22"/>
          <w:szCs w:val="22"/>
        </w:rPr>
        <w:tab/>
        <w:t>De-identified health information.</w:t>
      </w:r>
      <w:r>
        <w:rPr>
          <w:rFonts w:ascii="Book Antiqua" w:hAnsi="Book Antiqua"/>
          <w:sz w:val="22"/>
          <w:szCs w:val="22"/>
        </w:rPr>
        <w:t xml:space="preserve">  De-identified Information is health information that cannot be linked to an individual.  Research involving the use of de-identified PHI is exempt from HIPAA requirements.  The HIPAA Privacy Rule lists 18 identifiers that must be removed from the health information </w:t>
      </w:r>
      <w:r>
        <w:rPr>
          <w:rFonts w:ascii="Book Antiqua" w:hAnsi="Book Antiqua"/>
          <w:b/>
          <w:sz w:val="22"/>
          <w:szCs w:val="22"/>
        </w:rPr>
        <w:t>before</w:t>
      </w:r>
      <w:r>
        <w:rPr>
          <w:rFonts w:ascii="Book Antiqua" w:hAnsi="Book Antiqua"/>
          <w:sz w:val="22"/>
          <w:szCs w:val="22"/>
        </w:rPr>
        <w:t xml:space="preserve"> the researcher obtains the information for it to be considered not identifiable.  </w:t>
      </w:r>
    </w:p>
    <w:p w:rsidR="004E2703" w:rsidRDefault="004E2703" w:rsidP="004E2703">
      <w:pPr>
        <w:tabs>
          <w:tab w:val="left" w:pos="540"/>
        </w:tabs>
        <w:ind w:left="1170" w:hanging="540"/>
        <w:rPr>
          <w:rFonts w:ascii="Book Antiqua" w:hAnsi="Book Antiqua"/>
          <w:sz w:val="22"/>
          <w:szCs w:val="22"/>
        </w:rPr>
      </w:pPr>
    </w:p>
    <w:p w:rsidR="004E2703" w:rsidRDefault="004E2703" w:rsidP="004E2703">
      <w:pPr>
        <w:tabs>
          <w:tab w:val="left" w:pos="540"/>
        </w:tabs>
        <w:ind w:left="1170" w:right="-180" w:hanging="540"/>
        <w:rPr>
          <w:rFonts w:ascii="Book Antiqua" w:hAnsi="Book Antiqua" w:cs="Arial"/>
          <w:sz w:val="22"/>
          <w:szCs w:val="22"/>
        </w:rPr>
      </w:pPr>
      <w:r w:rsidRPr="008848BF">
        <w:rPr>
          <w:rFonts w:ascii="Book Antiqua" w:hAnsi="Book Antiqua" w:cs="Arial"/>
          <w:sz w:val="22"/>
          <w:szCs w:val="22"/>
        </w:rPr>
        <w:fldChar w:fldCharType="begin">
          <w:ffData>
            <w:name w:val="Check63"/>
            <w:enabled/>
            <w:calcOnExit w:val="0"/>
            <w:checkBox>
              <w:sizeAuto/>
              <w:default w:val="0"/>
            </w:checkBox>
          </w:ffData>
        </w:fldChar>
      </w:r>
      <w:bookmarkStart w:id="6" w:name="Check63"/>
      <w:r w:rsidRPr="008848BF">
        <w:rPr>
          <w:rFonts w:ascii="Book Antiqua" w:hAnsi="Book Antiqua" w:cs="Arial"/>
          <w:sz w:val="22"/>
          <w:szCs w:val="22"/>
        </w:rPr>
        <w:instrText xml:space="preserve"> FORMCHECKBOX </w:instrText>
      </w:r>
      <w:r>
        <w:rPr>
          <w:rFonts w:ascii="Book Antiqua" w:hAnsi="Book Antiqua" w:cs="Arial"/>
          <w:sz w:val="22"/>
          <w:szCs w:val="22"/>
        </w:rPr>
      </w:r>
      <w:r>
        <w:rPr>
          <w:rFonts w:ascii="Book Antiqua" w:hAnsi="Book Antiqua" w:cs="Arial"/>
          <w:sz w:val="22"/>
          <w:szCs w:val="22"/>
        </w:rPr>
        <w:fldChar w:fldCharType="separate"/>
      </w:r>
      <w:r w:rsidRPr="008848BF">
        <w:rPr>
          <w:rFonts w:ascii="Book Antiqua" w:hAnsi="Book Antiqua" w:cs="Arial"/>
          <w:sz w:val="22"/>
          <w:szCs w:val="22"/>
        </w:rPr>
        <w:fldChar w:fldCharType="end"/>
      </w:r>
      <w:bookmarkEnd w:id="6"/>
      <w:r w:rsidRPr="008848BF">
        <w:rPr>
          <w:rFonts w:ascii="Book Antiqua" w:hAnsi="Book Antiqua" w:cs="Arial"/>
          <w:sz w:val="22"/>
          <w:szCs w:val="22"/>
        </w:rPr>
        <w:t xml:space="preserve"> </w:t>
      </w:r>
      <w:r>
        <w:rPr>
          <w:rFonts w:ascii="Book Antiqua" w:hAnsi="Book Antiqua" w:cs="Arial"/>
          <w:sz w:val="22"/>
          <w:szCs w:val="22"/>
        </w:rPr>
        <w:tab/>
      </w:r>
      <w:r w:rsidRPr="008848BF">
        <w:rPr>
          <w:rFonts w:ascii="Book Antiqua" w:hAnsi="Book Antiqua" w:cs="Arial"/>
          <w:sz w:val="22"/>
          <w:szCs w:val="22"/>
        </w:rPr>
        <w:t>Written authorization will be obtained from each patient/subject for disclosure of their PHI</w:t>
      </w:r>
      <w:r>
        <w:rPr>
          <w:rFonts w:ascii="Book Antiqua" w:hAnsi="Book Antiqua" w:cs="Arial"/>
          <w:sz w:val="22"/>
          <w:szCs w:val="22"/>
        </w:rPr>
        <w:t>.</w:t>
      </w:r>
    </w:p>
    <w:p w:rsidR="004E2703" w:rsidRDefault="004E2703" w:rsidP="004E2703">
      <w:pPr>
        <w:tabs>
          <w:tab w:val="left" w:pos="540"/>
        </w:tabs>
        <w:ind w:left="1170" w:right="-180" w:hanging="540"/>
        <w:rPr>
          <w:rFonts w:ascii="Book Antiqua" w:hAnsi="Book Antiqua"/>
          <w:sz w:val="22"/>
          <w:szCs w:val="22"/>
        </w:rPr>
      </w:pPr>
      <w:r>
        <w:rPr>
          <w:rFonts w:ascii="Book Antiqua" w:hAnsi="Book Antiqua" w:cs="Arial"/>
          <w:sz w:val="22"/>
          <w:szCs w:val="22"/>
        </w:rPr>
        <w:tab/>
      </w:r>
      <w:r w:rsidRPr="00856765">
        <w:rPr>
          <w:rFonts w:ascii="Book Antiqua" w:hAnsi="Book Antiqua"/>
          <w:sz w:val="22"/>
          <w:szCs w:val="22"/>
        </w:rPr>
        <w:t xml:space="preserve">NOTE:  This authorization is </w:t>
      </w:r>
      <w:r w:rsidRPr="00856765">
        <w:rPr>
          <w:rFonts w:ascii="Book Antiqua" w:hAnsi="Book Antiqua"/>
          <w:sz w:val="22"/>
          <w:szCs w:val="22"/>
          <w:u w:val="single"/>
        </w:rPr>
        <w:t>NOT</w:t>
      </w:r>
      <w:r w:rsidRPr="00856765">
        <w:rPr>
          <w:rFonts w:ascii="Book Antiqua" w:hAnsi="Book Antiqua"/>
          <w:sz w:val="22"/>
          <w:szCs w:val="22"/>
        </w:rPr>
        <w:t xml:space="preserve"> the same as the informed consent document.  It is a separate document.  </w:t>
      </w:r>
      <w:r w:rsidRPr="00856765">
        <w:rPr>
          <w:rFonts w:ascii="Book Antiqua" w:hAnsi="Book Antiqua"/>
          <w:b/>
          <w:bCs/>
          <w:sz w:val="22"/>
          <w:szCs w:val="22"/>
        </w:rPr>
        <w:t xml:space="preserve">You must use an authorization developed or approved by the </w:t>
      </w:r>
      <w:r>
        <w:rPr>
          <w:rFonts w:ascii="Book Antiqua" w:hAnsi="Book Antiqua"/>
          <w:b/>
          <w:bCs/>
          <w:sz w:val="22"/>
          <w:szCs w:val="22"/>
        </w:rPr>
        <w:t>medical</w:t>
      </w:r>
      <w:r w:rsidRPr="00856765">
        <w:rPr>
          <w:rFonts w:ascii="Book Antiqua" w:hAnsi="Book Antiqua"/>
          <w:b/>
          <w:bCs/>
          <w:sz w:val="22"/>
          <w:szCs w:val="22"/>
        </w:rPr>
        <w:t xml:space="preserve"> provider that will be releasing the protected health information.</w:t>
      </w:r>
      <w:r w:rsidRPr="00856765">
        <w:rPr>
          <w:rFonts w:ascii="Book Antiqua" w:hAnsi="Book Antiqua"/>
          <w:sz w:val="22"/>
          <w:szCs w:val="22"/>
        </w:rPr>
        <w:t xml:space="preserve"> Attach a copy of the approved document for our files.</w:t>
      </w:r>
    </w:p>
    <w:p w:rsidR="004E2703" w:rsidRDefault="004E2703" w:rsidP="004E2703">
      <w:pPr>
        <w:tabs>
          <w:tab w:val="left" w:pos="540"/>
        </w:tabs>
        <w:ind w:left="1170" w:right="-180" w:hanging="540"/>
        <w:rPr>
          <w:rFonts w:ascii="Book Antiqua" w:hAnsi="Book Antiqua"/>
          <w:sz w:val="22"/>
          <w:szCs w:val="22"/>
        </w:rPr>
      </w:pPr>
    </w:p>
    <w:p w:rsidR="004E2703" w:rsidRDefault="004E2703" w:rsidP="004E2703">
      <w:pPr>
        <w:tabs>
          <w:tab w:val="left" w:pos="540"/>
        </w:tabs>
        <w:ind w:left="1170" w:hanging="540"/>
        <w:rPr>
          <w:rFonts w:ascii="Book Antiqua" w:hAnsi="Book Antiqua"/>
          <w:sz w:val="22"/>
          <w:szCs w:val="22"/>
        </w:rPr>
      </w:pPr>
      <w:r w:rsidRPr="00856765">
        <w:rPr>
          <w:rFonts w:ascii="Book Antiqua" w:hAnsi="Book Antiqua"/>
          <w:sz w:val="22"/>
          <w:szCs w:val="22"/>
        </w:rPr>
        <w:fldChar w:fldCharType="begin">
          <w:ffData>
            <w:name w:val="Check2"/>
            <w:enabled/>
            <w:calcOnExit w:val="0"/>
            <w:checkBox>
              <w:sizeAuto/>
              <w:default w:val="0"/>
            </w:checkBox>
          </w:ffData>
        </w:fldChar>
      </w:r>
      <w:bookmarkStart w:id="7" w:name="Check2"/>
      <w:r w:rsidRPr="00856765">
        <w:rPr>
          <w:rFonts w:ascii="Book Antiqua" w:hAnsi="Book Antiqua"/>
          <w:sz w:val="22"/>
          <w:szCs w:val="22"/>
        </w:rPr>
        <w:instrText xml:space="preserve"> FORMCHECKBOX </w:instrText>
      </w:r>
      <w:r>
        <w:rPr>
          <w:rFonts w:ascii="Book Antiqua" w:hAnsi="Book Antiqua"/>
          <w:sz w:val="22"/>
          <w:szCs w:val="22"/>
        </w:rPr>
      </w:r>
      <w:r>
        <w:rPr>
          <w:rFonts w:ascii="Book Antiqua" w:hAnsi="Book Antiqua"/>
          <w:sz w:val="22"/>
          <w:szCs w:val="22"/>
        </w:rPr>
        <w:fldChar w:fldCharType="separate"/>
      </w:r>
      <w:r w:rsidRPr="00856765">
        <w:rPr>
          <w:rFonts w:ascii="Book Antiqua" w:hAnsi="Book Antiqua"/>
          <w:sz w:val="22"/>
          <w:szCs w:val="22"/>
        </w:rPr>
        <w:fldChar w:fldCharType="end"/>
      </w:r>
      <w:bookmarkEnd w:id="7"/>
      <w:r w:rsidRPr="00856765">
        <w:rPr>
          <w:rFonts w:ascii="Book Antiqua" w:hAnsi="Book Antiqua"/>
          <w:sz w:val="22"/>
          <w:szCs w:val="22"/>
        </w:rPr>
        <w:tab/>
      </w:r>
      <w:hyperlink r:id="rId11" w:history="1">
        <w:r w:rsidRPr="00856765">
          <w:rPr>
            <w:rStyle w:val="Hyperlink"/>
            <w:rFonts w:ascii="Book Antiqua" w:hAnsi="Book Antiqua"/>
            <w:sz w:val="22"/>
            <w:szCs w:val="22"/>
          </w:rPr>
          <w:t>Review preparatory to research</w:t>
        </w:r>
      </w:hyperlink>
      <w:r>
        <w:rPr>
          <w:rFonts w:ascii="Book Antiqua" w:hAnsi="Book Antiqua"/>
          <w:sz w:val="22"/>
          <w:szCs w:val="22"/>
        </w:rPr>
        <w:t>: Preparatory work is when PHI is reviewed for the purpose of designing a research study or identifying potential subjects.  No information may be removed from the records.</w:t>
      </w:r>
    </w:p>
    <w:p w:rsidR="004E2703" w:rsidRPr="00856765" w:rsidRDefault="004E2703" w:rsidP="004E2703">
      <w:pPr>
        <w:tabs>
          <w:tab w:val="left" w:pos="540"/>
        </w:tabs>
        <w:ind w:left="1170" w:hanging="540"/>
        <w:rPr>
          <w:rFonts w:ascii="Book Antiqua" w:hAnsi="Book Antiqua"/>
          <w:sz w:val="22"/>
          <w:szCs w:val="22"/>
        </w:rPr>
      </w:pPr>
    </w:p>
    <w:p w:rsidR="004E2703" w:rsidRDefault="004E2703" w:rsidP="004E2703">
      <w:pPr>
        <w:tabs>
          <w:tab w:val="left" w:pos="540"/>
        </w:tabs>
        <w:ind w:left="1170" w:hanging="540"/>
        <w:rPr>
          <w:rFonts w:ascii="Book Antiqua" w:hAnsi="Book Antiqua"/>
          <w:sz w:val="22"/>
          <w:szCs w:val="22"/>
        </w:rPr>
      </w:pPr>
      <w:r w:rsidRPr="00856765">
        <w:rPr>
          <w:rFonts w:ascii="Book Antiqua" w:hAnsi="Book Antiqua"/>
          <w:sz w:val="22"/>
          <w:szCs w:val="22"/>
        </w:rPr>
        <w:fldChar w:fldCharType="begin">
          <w:ffData>
            <w:name w:val="Check3"/>
            <w:enabled/>
            <w:calcOnExit w:val="0"/>
            <w:checkBox>
              <w:sizeAuto/>
              <w:default w:val="0"/>
            </w:checkBox>
          </w:ffData>
        </w:fldChar>
      </w:r>
      <w:bookmarkStart w:id="8" w:name="Check3"/>
      <w:r w:rsidRPr="00856765">
        <w:rPr>
          <w:rFonts w:ascii="Book Antiqua" w:hAnsi="Book Antiqua"/>
          <w:sz w:val="22"/>
          <w:szCs w:val="22"/>
        </w:rPr>
        <w:instrText xml:space="preserve"> FORMCHECKBOX </w:instrText>
      </w:r>
      <w:r>
        <w:rPr>
          <w:rFonts w:ascii="Book Antiqua" w:hAnsi="Book Antiqua"/>
          <w:sz w:val="22"/>
          <w:szCs w:val="22"/>
        </w:rPr>
      </w:r>
      <w:r>
        <w:rPr>
          <w:rFonts w:ascii="Book Antiqua" w:hAnsi="Book Antiqua"/>
          <w:sz w:val="22"/>
          <w:szCs w:val="22"/>
        </w:rPr>
        <w:fldChar w:fldCharType="separate"/>
      </w:r>
      <w:r w:rsidRPr="00856765">
        <w:rPr>
          <w:rFonts w:ascii="Book Antiqua" w:hAnsi="Book Antiqua"/>
          <w:sz w:val="22"/>
          <w:szCs w:val="22"/>
        </w:rPr>
        <w:fldChar w:fldCharType="end"/>
      </w:r>
      <w:bookmarkEnd w:id="8"/>
      <w:r w:rsidRPr="00856765">
        <w:rPr>
          <w:rFonts w:ascii="Book Antiqua" w:hAnsi="Book Antiqua"/>
          <w:sz w:val="22"/>
          <w:szCs w:val="22"/>
        </w:rPr>
        <w:tab/>
        <w:t>Res</w:t>
      </w:r>
      <w:r>
        <w:rPr>
          <w:rFonts w:ascii="Book Antiqua" w:hAnsi="Book Antiqua"/>
          <w:sz w:val="22"/>
          <w:szCs w:val="22"/>
        </w:rPr>
        <w:t>earch on decedent’s information:  Decedent research is when PHI is collected from deceased (prior to the study) patients/subject’s records.</w:t>
      </w:r>
    </w:p>
    <w:p w:rsidR="004E2703" w:rsidRPr="00856765" w:rsidRDefault="004E2703" w:rsidP="004E2703">
      <w:pPr>
        <w:tabs>
          <w:tab w:val="left" w:pos="540"/>
        </w:tabs>
        <w:ind w:left="1170" w:hanging="540"/>
        <w:rPr>
          <w:rFonts w:ascii="Book Antiqua" w:hAnsi="Book Antiqua"/>
          <w:sz w:val="22"/>
          <w:szCs w:val="22"/>
        </w:rPr>
      </w:pPr>
    </w:p>
    <w:p w:rsidR="004E2703" w:rsidRPr="00856765" w:rsidRDefault="004E2703" w:rsidP="004E2703">
      <w:pPr>
        <w:ind w:left="1170" w:hanging="540"/>
        <w:rPr>
          <w:rFonts w:ascii="Book Antiqua" w:hAnsi="Book Antiqua"/>
          <w:sz w:val="22"/>
          <w:szCs w:val="22"/>
        </w:rPr>
      </w:pPr>
      <w:r w:rsidRPr="00856765">
        <w:rPr>
          <w:rFonts w:ascii="Book Antiqua" w:hAnsi="Book Antiqua"/>
          <w:sz w:val="22"/>
          <w:szCs w:val="22"/>
        </w:rPr>
        <w:fldChar w:fldCharType="begin">
          <w:ffData>
            <w:name w:val="Check5"/>
            <w:enabled/>
            <w:calcOnExit w:val="0"/>
            <w:checkBox>
              <w:sizeAuto/>
              <w:default w:val="0"/>
            </w:checkBox>
          </w:ffData>
        </w:fldChar>
      </w:r>
      <w:bookmarkStart w:id="9" w:name="Check5"/>
      <w:r w:rsidRPr="00856765">
        <w:rPr>
          <w:rFonts w:ascii="Book Antiqua" w:hAnsi="Book Antiqua"/>
          <w:sz w:val="22"/>
          <w:szCs w:val="22"/>
        </w:rPr>
        <w:instrText xml:space="preserve"> FORMCHECKBOX </w:instrText>
      </w:r>
      <w:r>
        <w:rPr>
          <w:rFonts w:ascii="Book Antiqua" w:hAnsi="Book Antiqua"/>
          <w:sz w:val="22"/>
          <w:szCs w:val="22"/>
        </w:rPr>
      </w:r>
      <w:r>
        <w:rPr>
          <w:rFonts w:ascii="Book Antiqua" w:hAnsi="Book Antiqua"/>
          <w:sz w:val="22"/>
          <w:szCs w:val="22"/>
        </w:rPr>
        <w:fldChar w:fldCharType="separate"/>
      </w:r>
      <w:r w:rsidRPr="00856765">
        <w:rPr>
          <w:rFonts w:ascii="Book Antiqua" w:hAnsi="Book Antiqua"/>
          <w:sz w:val="22"/>
          <w:szCs w:val="22"/>
        </w:rPr>
        <w:fldChar w:fldCharType="end"/>
      </w:r>
      <w:bookmarkEnd w:id="9"/>
      <w:r w:rsidRPr="00856765">
        <w:rPr>
          <w:rFonts w:ascii="Book Antiqua" w:hAnsi="Book Antiqua"/>
          <w:sz w:val="22"/>
          <w:szCs w:val="22"/>
        </w:rPr>
        <w:tab/>
        <w:t>Limited data set agreement</w:t>
      </w:r>
      <w:r>
        <w:rPr>
          <w:rFonts w:ascii="Book Antiqua" w:hAnsi="Book Antiqua"/>
          <w:sz w:val="22"/>
          <w:szCs w:val="22"/>
        </w:rPr>
        <w:t xml:space="preserve">: A limited data set is a subset of information (PHI) that only contains the following identifiers linked to the subject:  city, state, zip code, or elements of data such as date of birth, death or service.  The other specific identifiers included in the list above may not be included in the health information that is being received by the research team.  The use of a Limited Data Set requires a Data Use Agreement to be in place.  The Data Use Agreement is a legal contract between the covered entity and NDSU (as the recipient).  </w:t>
      </w:r>
      <w:r w:rsidRPr="001E74EC">
        <w:rPr>
          <w:rFonts w:ascii="Book Antiqua" w:hAnsi="Book Antiqua"/>
          <w:sz w:val="22"/>
          <w:szCs w:val="22"/>
        </w:rPr>
        <w:t xml:space="preserve">The Data Use Agreement will set out the permitted uses and ultimate disposition of the limited data set which was acquired from the covered entity.  </w:t>
      </w:r>
      <w:r>
        <w:rPr>
          <w:rFonts w:ascii="Book Antiqua" w:hAnsi="Book Antiqua"/>
          <w:sz w:val="22"/>
          <w:szCs w:val="22"/>
        </w:rPr>
        <w:t xml:space="preserve">Please contact the </w:t>
      </w:r>
      <w:hyperlink r:id="rId12" w:history="1">
        <w:r w:rsidRPr="00FB74CA">
          <w:rPr>
            <w:rStyle w:val="Hyperlink"/>
            <w:rFonts w:ascii="Book Antiqua" w:hAnsi="Book Antiqua"/>
            <w:sz w:val="22"/>
            <w:szCs w:val="22"/>
          </w:rPr>
          <w:t>Assistant Director for Business Development</w:t>
        </w:r>
      </w:hyperlink>
      <w:r>
        <w:rPr>
          <w:rFonts w:ascii="Book Antiqua" w:hAnsi="Book Antiqua"/>
          <w:sz w:val="22"/>
          <w:szCs w:val="22"/>
        </w:rPr>
        <w:t xml:space="preserve"> for more information on Data Use Agreements.</w:t>
      </w:r>
    </w:p>
    <w:p w:rsidR="004E2703" w:rsidRPr="00856765" w:rsidRDefault="004E2703" w:rsidP="004E2703">
      <w:pPr>
        <w:tabs>
          <w:tab w:val="left" w:pos="540"/>
        </w:tabs>
        <w:ind w:left="1170" w:right="-180" w:hanging="540"/>
        <w:rPr>
          <w:rFonts w:ascii="Book Antiqua" w:hAnsi="Book Antiqua"/>
          <w:sz w:val="22"/>
          <w:szCs w:val="22"/>
        </w:rPr>
      </w:pPr>
    </w:p>
    <w:p w:rsidR="004E2703" w:rsidRDefault="004E2703" w:rsidP="004E2703">
      <w:pPr>
        <w:widowControl w:val="0"/>
        <w:ind w:left="630"/>
        <w:rPr>
          <w:rFonts w:ascii="Book Antiqua" w:hAnsi="Book Antiqua" w:cs="Arial"/>
          <w:i/>
        </w:rPr>
      </w:pPr>
      <w:r w:rsidRPr="008848BF">
        <w:rPr>
          <w:rFonts w:ascii="Book Antiqua" w:hAnsi="Book Antiqua" w:cs="Arial"/>
          <w:sz w:val="22"/>
          <w:szCs w:val="22"/>
        </w:rPr>
        <w:fldChar w:fldCharType="begin">
          <w:ffData>
            <w:name w:val="Check66"/>
            <w:enabled/>
            <w:calcOnExit w:val="0"/>
            <w:checkBox>
              <w:sizeAuto/>
              <w:default w:val="0"/>
            </w:checkBox>
          </w:ffData>
        </w:fldChar>
      </w:r>
      <w:r w:rsidRPr="008848BF">
        <w:rPr>
          <w:rFonts w:ascii="Book Antiqua" w:hAnsi="Book Antiqua" w:cs="Arial"/>
          <w:sz w:val="22"/>
          <w:szCs w:val="22"/>
        </w:rPr>
        <w:instrText xml:space="preserve"> FORMCHECKBOX </w:instrText>
      </w:r>
      <w:r>
        <w:rPr>
          <w:rFonts w:ascii="Book Antiqua" w:hAnsi="Book Antiqua" w:cs="Arial"/>
          <w:sz w:val="22"/>
          <w:szCs w:val="22"/>
        </w:rPr>
      </w:r>
      <w:r>
        <w:rPr>
          <w:rFonts w:ascii="Book Antiqua" w:hAnsi="Book Antiqua" w:cs="Arial"/>
          <w:sz w:val="22"/>
          <w:szCs w:val="22"/>
        </w:rPr>
        <w:fldChar w:fldCharType="separate"/>
      </w:r>
      <w:r w:rsidRPr="008848BF">
        <w:rPr>
          <w:rFonts w:ascii="Book Antiqua" w:hAnsi="Book Antiqua" w:cs="Arial"/>
          <w:sz w:val="22"/>
          <w:szCs w:val="22"/>
        </w:rPr>
        <w:fldChar w:fldCharType="end"/>
      </w:r>
      <w:r>
        <w:rPr>
          <w:rFonts w:ascii="Book Antiqua" w:hAnsi="Book Antiqua" w:cs="Arial"/>
          <w:sz w:val="22"/>
          <w:szCs w:val="22"/>
        </w:rPr>
        <w:t xml:space="preserve">     </w:t>
      </w:r>
      <w:r w:rsidRPr="008848BF">
        <w:rPr>
          <w:rFonts w:ascii="Book Antiqua" w:hAnsi="Book Antiqua" w:cs="Arial"/>
          <w:sz w:val="22"/>
          <w:szCs w:val="22"/>
        </w:rPr>
        <w:t xml:space="preserve">Waiver of authorization is requested </w:t>
      </w:r>
      <w:r w:rsidRPr="008848BF">
        <w:rPr>
          <w:rFonts w:ascii="Book Antiqua" w:hAnsi="Book Antiqua" w:cs="Arial"/>
          <w:i/>
        </w:rPr>
        <w:t>(complete section below).</w:t>
      </w:r>
    </w:p>
    <w:p w:rsidR="004E2703" w:rsidRDefault="004E2703" w:rsidP="004E2703">
      <w:pPr>
        <w:widowControl w:val="0"/>
        <w:ind w:left="630"/>
        <w:rPr>
          <w:rFonts w:ascii="Book Antiqua" w:hAnsi="Book Antiqua" w:cs="Arial"/>
          <w:i/>
        </w:rPr>
      </w:pPr>
    </w:p>
    <w:p w:rsidR="00A24109" w:rsidRPr="008848BF" w:rsidRDefault="00A24109" w:rsidP="00A24109">
      <w:pPr>
        <w:tabs>
          <w:tab w:val="left" w:pos="1080"/>
          <w:tab w:val="left" w:pos="10080"/>
        </w:tabs>
        <w:ind w:left="1080" w:right="864" w:hanging="720"/>
        <w:rPr>
          <w:rFonts w:ascii="Book Antiqua" w:hAnsi="Book Antiqua" w:cs="Arial"/>
        </w:rPr>
      </w:pPr>
    </w:p>
    <w:p w:rsidR="00A24109" w:rsidRPr="008848BF" w:rsidRDefault="00A24109" w:rsidP="00A24109">
      <w:pPr>
        <w:rPr>
          <w:rFonts w:ascii="Book Antiqua" w:hAnsi="Book Antiqu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9800"/>
      </w:tblGrid>
      <w:tr w:rsidR="00A24109" w:rsidRPr="008848BF" w:rsidTr="000D72FD">
        <w:trPr>
          <w:trHeight w:val="431"/>
        </w:trPr>
        <w:tc>
          <w:tcPr>
            <w:tcW w:w="11016" w:type="dxa"/>
            <w:shd w:val="clear" w:color="auto" w:fill="C0C0C0"/>
            <w:vAlign w:val="center"/>
          </w:tcPr>
          <w:p w:rsidR="00A24109" w:rsidRPr="008848BF" w:rsidRDefault="004E2703" w:rsidP="000D72FD">
            <w:pPr>
              <w:jc w:val="center"/>
              <w:rPr>
                <w:rFonts w:ascii="Book Antiqua" w:hAnsi="Book Antiqua" w:cs="Arial"/>
                <w:b/>
              </w:rPr>
            </w:pPr>
            <w:r>
              <w:rPr>
                <w:rFonts w:ascii="Book Antiqua" w:hAnsi="Book Antiqua" w:cs="Arial"/>
                <w:b/>
                <w:sz w:val="22"/>
                <w:szCs w:val="22"/>
              </w:rPr>
              <w:t xml:space="preserve">Section III - </w:t>
            </w:r>
            <w:r w:rsidR="00A24109" w:rsidRPr="008848BF">
              <w:rPr>
                <w:rFonts w:ascii="Book Antiqua" w:hAnsi="Book Antiqua" w:cs="Arial"/>
                <w:b/>
                <w:sz w:val="22"/>
                <w:szCs w:val="22"/>
              </w:rPr>
              <w:t xml:space="preserve">Waiver of Authorization     </w:t>
            </w:r>
            <w:r w:rsidR="00A24109" w:rsidRPr="008848BF">
              <w:rPr>
                <w:rFonts w:ascii="Book Antiqua" w:hAnsi="Book Antiqua" w:cs="Arial"/>
                <w:b/>
              </w:rPr>
              <w:t xml:space="preserve">   </w:t>
            </w:r>
            <w:r w:rsidR="00A24109" w:rsidRPr="008848BF">
              <w:rPr>
                <w:rFonts w:ascii="Book Antiqua" w:hAnsi="Book Antiqua" w:cs="Arial"/>
                <w:b/>
                <w:sz w:val="22"/>
                <w:szCs w:val="22"/>
              </w:rPr>
              <w:fldChar w:fldCharType="begin">
                <w:ffData>
                  <w:name w:val="Check80"/>
                  <w:enabled/>
                  <w:calcOnExit w:val="0"/>
                  <w:checkBox>
                    <w:sizeAuto/>
                    <w:default w:val="0"/>
                  </w:checkBox>
                </w:ffData>
              </w:fldChar>
            </w:r>
            <w:r w:rsidR="00A24109" w:rsidRPr="008848BF">
              <w:rPr>
                <w:rFonts w:ascii="Book Antiqua" w:hAnsi="Book Antiqua" w:cs="Arial"/>
                <w:b/>
                <w:sz w:val="22"/>
                <w:szCs w:val="22"/>
              </w:rPr>
              <w:instrText xml:space="preserve"> FORMCHECKBOX </w:instrText>
            </w:r>
            <w:r w:rsidR="00A24109" w:rsidRPr="008848BF">
              <w:rPr>
                <w:rFonts w:ascii="Book Antiqua" w:hAnsi="Book Antiqua" w:cs="Arial"/>
                <w:b/>
                <w:sz w:val="22"/>
                <w:szCs w:val="22"/>
              </w:rPr>
            </w:r>
            <w:r w:rsidR="00A24109" w:rsidRPr="008848BF">
              <w:rPr>
                <w:rFonts w:ascii="Book Antiqua" w:hAnsi="Book Antiqua" w:cs="Arial"/>
                <w:b/>
                <w:sz w:val="22"/>
                <w:szCs w:val="22"/>
              </w:rPr>
              <w:fldChar w:fldCharType="end"/>
            </w:r>
            <w:r w:rsidR="00A24109" w:rsidRPr="008848BF">
              <w:rPr>
                <w:rFonts w:ascii="Book Antiqua" w:hAnsi="Book Antiqua" w:cs="Arial"/>
                <w:b/>
                <w:sz w:val="22"/>
                <w:szCs w:val="22"/>
              </w:rPr>
              <w:t xml:space="preserve"> N/A</w:t>
            </w:r>
          </w:p>
        </w:tc>
      </w:tr>
    </w:tbl>
    <w:p w:rsidR="00A24109" w:rsidRDefault="00A24109" w:rsidP="00A24109">
      <w:pPr>
        <w:widowControl w:val="0"/>
        <w:rPr>
          <w:rFonts w:ascii="Book Antiqua" w:hAnsi="Book Antiqua"/>
          <w:b/>
          <w:iCs/>
          <w:sz w:val="22"/>
          <w:szCs w:val="22"/>
        </w:rPr>
      </w:pPr>
    </w:p>
    <w:p w:rsidR="004E2703" w:rsidRPr="00286D16" w:rsidRDefault="004E2703" w:rsidP="004E2703">
      <w:pPr>
        <w:pStyle w:val="BodyText2"/>
        <w:numPr>
          <w:ilvl w:val="0"/>
          <w:numId w:val="32"/>
        </w:numPr>
        <w:tabs>
          <w:tab w:val="clear" w:pos="450"/>
          <w:tab w:val="num" w:pos="810"/>
        </w:tabs>
        <w:overflowPunct w:val="0"/>
        <w:autoSpaceDE w:val="0"/>
        <w:autoSpaceDN w:val="0"/>
        <w:adjustRightInd w:val="0"/>
        <w:spacing w:after="0" w:line="240" w:lineRule="auto"/>
        <w:ind w:left="810"/>
        <w:textAlignment w:val="baseline"/>
        <w:rPr>
          <w:rFonts w:ascii="Book Antiqua" w:hAnsi="Book Antiqua" w:cs="Arial"/>
          <w:sz w:val="22"/>
          <w:szCs w:val="22"/>
        </w:rPr>
      </w:pPr>
      <w:r w:rsidRPr="00286D16">
        <w:rPr>
          <w:rFonts w:ascii="Book Antiqua" w:hAnsi="Book Antiqua" w:cs="Arial"/>
          <w:sz w:val="22"/>
          <w:szCs w:val="22"/>
        </w:rPr>
        <w:t xml:space="preserve">Explain how the research use of PHI will involve no more than a minimal risk to the privacy of individuals whose records will be used:  </w:t>
      </w:r>
    </w:p>
    <w:p w:rsidR="004E2703" w:rsidRPr="008848BF" w:rsidRDefault="004E2703" w:rsidP="004E2703">
      <w:pPr>
        <w:pStyle w:val="BodyText2"/>
        <w:overflowPunct w:val="0"/>
        <w:autoSpaceDE w:val="0"/>
        <w:autoSpaceDN w:val="0"/>
        <w:adjustRightInd w:val="0"/>
        <w:spacing w:after="0" w:line="240" w:lineRule="auto"/>
        <w:ind w:left="810"/>
        <w:textAlignment w:val="baseline"/>
        <w:rPr>
          <w:rFonts w:ascii="Book Antiqua" w:hAnsi="Book Antiqua" w:cs="Arial"/>
          <w:sz w:val="22"/>
          <w:szCs w:val="22"/>
        </w:rPr>
      </w:pPr>
    </w:p>
    <w:tbl>
      <w:tblPr>
        <w:tblW w:w="933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4E2703" w:rsidRPr="008848BF" w:rsidTr="00F50F72">
        <w:trPr>
          <w:trHeight w:val="215"/>
        </w:trPr>
        <w:tc>
          <w:tcPr>
            <w:tcW w:w="9337" w:type="dxa"/>
            <w:shd w:val="clear" w:color="auto" w:fill="auto"/>
          </w:tcPr>
          <w:p w:rsidR="004E2703" w:rsidRPr="008848BF" w:rsidRDefault="004E2703" w:rsidP="00F50F72">
            <w:pPr>
              <w:pStyle w:val="BodyText2"/>
              <w:ind w:right="72"/>
              <w:rPr>
                <w:rFonts w:ascii="Book Antiqua" w:hAnsi="Book Antiqua" w:cs="Arial"/>
                <w:sz w:val="22"/>
                <w:szCs w:val="22"/>
              </w:rPr>
            </w:pPr>
            <w:r w:rsidRPr="008848BF">
              <w:rPr>
                <w:rFonts w:ascii="Book Antiqua" w:hAnsi="Book Antiqua" w:cs="Arial"/>
                <w:sz w:val="22"/>
                <w:szCs w:val="22"/>
              </w:rPr>
              <w:fldChar w:fldCharType="begin">
                <w:ffData>
                  <w:name w:val="Text133"/>
                  <w:enabled/>
                  <w:calcOnExit w:val="0"/>
                  <w:textInput/>
                </w:ffData>
              </w:fldChar>
            </w:r>
            <w:r w:rsidRPr="008848BF">
              <w:rPr>
                <w:rFonts w:ascii="Book Antiqua" w:hAnsi="Book Antiqua" w:cs="Arial"/>
                <w:sz w:val="22"/>
                <w:szCs w:val="22"/>
              </w:rPr>
              <w:instrText xml:space="preserve"> FORMTEXT </w:instrText>
            </w:r>
            <w:r w:rsidRPr="008848BF">
              <w:rPr>
                <w:rFonts w:ascii="Book Antiqua" w:hAnsi="Book Antiqua" w:cs="Arial"/>
                <w:sz w:val="22"/>
                <w:szCs w:val="22"/>
              </w:rPr>
            </w:r>
            <w:r w:rsidRPr="008848BF">
              <w:rPr>
                <w:rFonts w:ascii="Book Antiqua" w:hAnsi="Book Antiqua" w:cs="Arial"/>
                <w:sz w:val="22"/>
                <w:szCs w:val="22"/>
              </w:rPr>
              <w:fldChar w:fldCharType="separate"/>
            </w:r>
            <w:r w:rsidRPr="008848BF">
              <w:rPr>
                <w:rFonts w:ascii="Book Antiqua" w:eastAsia="MS Mincho" w:hAnsi="Book Antiqua" w:cs="MS Mincho"/>
                <w:noProof/>
                <w:sz w:val="22"/>
                <w:szCs w:val="22"/>
              </w:rPr>
              <w:t> </w:t>
            </w:r>
            <w:r w:rsidRPr="008848BF">
              <w:rPr>
                <w:rFonts w:ascii="Book Antiqua" w:eastAsia="MS Mincho" w:hAnsi="Book Antiqua" w:cs="MS Mincho"/>
                <w:noProof/>
                <w:sz w:val="22"/>
                <w:szCs w:val="22"/>
              </w:rPr>
              <w:t> </w:t>
            </w:r>
            <w:r w:rsidRPr="008848BF">
              <w:rPr>
                <w:rFonts w:ascii="Book Antiqua" w:eastAsia="MS Mincho" w:hAnsi="Book Antiqua" w:cs="MS Mincho"/>
                <w:noProof/>
                <w:sz w:val="22"/>
                <w:szCs w:val="22"/>
              </w:rPr>
              <w:t> </w:t>
            </w:r>
            <w:r w:rsidRPr="008848BF">
              <w:rPr>
                <w:rFonts w:ascii="Book Antiqua" w:eastAsia="MS Mincho" w:hAnsi="Book Antiqua" w:cs="MS Mincho"/>
                <w:noProof/>
                <w:sz w:val="22"/>
                <w:szCs w:val="22"/>
              </w:rPr>
              <w:t> </w:t>
            </w:r>
            <w:r w:rsidRPr="008848BF">
              <w:rPr>
                <w:rFonts w:ascii="Book Antiqua" w:eastAsia="MS Mincho" w:hAnsi="Book Antiqua" w:cs="MS Mincho"/>
                <w:noProof/>
                <w:sz w:val="22"/>
                <w:szCs w:val="22"/>
              </w:rPr>
              <w:t> </w:t>
            </w:r>
            <w:r w:rsidRPr="008848BF">
              <w:rPr>
                <w:rFonts w:ascii="Book Antiqua" w:hAnsi="Book Antiqua" w:cs="Arial"/>
                <w:sz w:val="22"/>
                <w:szCs w:val="22"/>
              </w:rPr>
              <w:fldChar w:fldCharType="end"/>
            </w:r>
          </w:p>
        </w:tc>
      </w:tr>
    </w:tbl>
    <w:p w:rsidR="004E2703" w:rsidRPr="008848BF" w:rsidRDefault="004E2703" w:rsidP="004E2703">
      <w:pPr>
        <w:pStyle w:val="BodyText2"/>
        <w:ind w:left="360"/>
        <w:rPr>
          <w:rFonts w:ascii="Book Antiqua" w:hAnsi="Book Antiqua" w:cs="Arial"/>
          <w:sz w:val="22"/>
          <w:szCs w:val="22"/>
        </w:rPr>
      </w:pPr>
    </w:p>
    <w:p w:rsidR="004E2703" w:rsidRPr="008848BF" w:rsidRDefault="004E2703" w:rsidP="004E2703">
      <w:pPr>
        <w:pStyle w:val="BodyText2"/>
        <w:numPr>
          <w:ilvl w:val="0"/>
          <w:numId w:val="32"/>
        </w:numPr>
        <w:tabs>
          <w:tab w:val="clear" w:pos="450"/>
          <w:tab w:val="num" w:pos="810"/>
        </w:tabs>
        <w:overflowPunct w:val="0"/>
        <w:autoSpaceDE w:val="0"/>
        <w:autoSpaceDN w:val="0"/>
        <w:adjustRightInd w:val="0"/>
        <w:spacing w:after="0" w:line="240" w:lineRule="auto"/>
        <w:ind w:left="810"/>
        <w:textAlignment w:val="baseline"/>
        <w:rPr>
          <w:rFonts w:ascii="Book Antiqua" w:hAnsi="Book Antiqua" w:cs="Arial"/>
          <w:sz w:val="22"/>
          <w:szCs w:val="22"/>
        </w:rPr>
      </w:pPr>
      <w:r w:rsidRPr="008848BF">
        <w:rPr>
          <w:rFonts w:ascii="Book Antiqua" w:hAnsi="Book Antiqua" w:cs="Arial"/>
          <w:sz w:val="22"/>
          <w:szCs w:val="22"/>
        </w:rPr>
        <w:t xml:space="preserve">I certify that:  </w:t>
      </w:r>
    </w:p>
    <w:p w:rsidR="004E2703" w:rsidRPr="008848BF" w:rsidRDefault="004E2703" w:rsidP="004E2703">
      <w:pPr>
        <w:pStyle w:val="BodyText2"/>
        <w:spacing w:line="240" w:lineRule="auto"/>
        <w:ind w:left="1268" w:hanging="274"/>
        <w:rPr>
          <w:rFonts w:ascii="Book Antiqua" w:hAnsi="Book Antiqua" w:cs="Arial"/>
          <w:sz w:val="22"/>
          <w:szCs w:val="22"/>
        </w:rPr>
      </w:pPr>
      <w:r w:rsidRPr="008848BF">
        <w:rPr>
          <w:rFonts w:ascii="Book Antiqua" w:hAnsi="Book Antiqua" w:cs="Arial"/>
          <w:sz w:val="22"/>
          <w:szCs w:val="22"/>
        </w:rPr>
        <w:lastRenderedPageBreak/>
        <w:fldChar w:fldCharType="begin">
          <w:ffData>
            <w:name w:val="Check77"/>
            <w:enabled/>
            <w:calcOnExit w:val="0"/>
            <w:checkBox>
              <w:sizeAuto/>
              <w:default w:val="0"/>
            </w:checkBox>
          </w:ffData>
        </w:fldChar>
      </w:r>
      <w:r w:rsidRPr="008848BF">
        <w:rPr>
          <w:rFonts w:ascii="Book Antiqua" w:hAnsi="Book Antiqua" w:cs="Arial"/>
          <w:sz w:val="22"/>
          <w:szCs w:val="22"/>
        </w:rPr>
        <w:instrText xml:space="preserve"> FORMCHECKBOX </w:instrText>
      </w:r>
      <w:r>
        <w:rPr>
          <w:rFonts w:ascii="Book Antiqua" w:hAnsi="Book Antiqua" w:cs="Arial"/>
          <w:sz w:val="22"/>
          <w:szCs w:val="22"/>
        </w:rPr>
      </w:r>
      <w:r>
        <w:rPr>
          <w:rFonts w:ascii="Book Antiqua" w:hAnsi="Book Antiqua" w:cs="Arial"/>
          <w:sz w:val="22"/>
          <w:szCs w:val="22"/>
        </w:rPr>
        <w:fldChar w:fldCharType="separate"/>
      </w:r>
      <w:r w:rsidRPr="008848BF">
        <w:rPr>
          <w:rFonts w:ascii="Book Antiqua" w:hAnsi="Book Antiqua" w:cs="Arial"/>
          <w:sz w:val="22"/>
          <w:szCs w:val="22"/>
        </w:rPr>
        <w:fldChar w:fldCharType="end"/>
      </w:r>
      <w:r w:rsidRPr="008848BF">
        <w:rPr>
          <w:rFonts w:ascii="Book Antiqua" w:hAnsi="Book Antiqua" w:cs="Arial"/>
          <w:sz w:val="22"/>
          <w:szCs w:val="22"/>
        </w:rPr>
        <w:t xml:space="preserve"> there is an adequate plan to protect identifiers from improper use and </w:t>
      </w:r>
      <w:proofErr w:type="gramStart"/>
      <w:r w:rsidRPr="008848BF">
        <w:rPr>
          <w:rFonts w:ascii="Book Antiqua" w:hAnsi="Book Antiqua" w:cs="Arial"/>
          <w:sz w:val="22"/>
          <w:szCs w:val="22"/>
        </w:rPr>
        <w:t>disclosure  (</w:t>
      </w:r>
      <w:proofErr w:type="gramEnd"/>
      <w:r w:rsidRPr="008848BF">
        <w:rPr>
          <w:rFonts w:ascii="Book Antiqua" w:hAnsi="Book Antiqua" w:cs="Arial"/>
          <w:sz w:val="22"/>
          <w:szCs w:val="22"/>
        </w:rPr>
        <w:t xml:space="preserve">as described below)  </w:t>
      </w:r>
    </w:p>
    <w:p w:rsidR="004E2703" w:rsidRPr="008848BF" w:rsidRDefault="004E2703" w:rsidP="004E2703">
      <w:pPr>
        <w:pStyle w:val="BodyText2"/>
        <w:spacing w:line="240" w:lineRule="auto"/>
        <w:ind w:left="1268" w:hanging="274"/>
        <w:rPr>
          <w:rFonts w:ascii="Book Antiqua" w:hAnsi="Book Antiqua" w:cs="Arial"/>
          <w:sz w:val="22"/>
          <w:szCs w:val="22"/>
        </w:rPr>
      </w:pPr>
      <w:r w:rsidRPr="008848BF">
        <w:rPr>
          <w:rFonts w:ascii="Book Antiqua" w:hAnsi="Book Antiqua" w:cs="Arial"/>
          <w:sz w:val="22"/>
          <w:szCs w:val="22"/>
        </w:rPr>
        <w:fldChar w:fldCharType="begin">
          <w:ffData>
            <w:name w:val="Check78"/>
            <w:enabled/>
            <w:calcOnExit w:val="0"/>
            <w:checkBox>
              <w:sizeAuto/>
              <w:default w:val="0"/>
            </w:checkBox>
          </w:ffData>
        </w:fldChar>
      </w:r>
      <w:r w:rsidRPr="008848BF">
        <w:rPr>
          <w:rFonts w:ascii="Book Antiqua" w:hAnsi="Book Antiqua" w:cs="Arial"/>
          <w:sz w:val="22"/>
          <w:szCs w:val="22"/>
        </w:rPr>
        <w:instrText xml:space="preserve"> FORMCHECKBOX </w:instrText>
      </w:r>
      <w:r>
        <w:rPr>
          <w:rFonts w:ascii="Book Antiqua" w:hAnsi="Book Antiqua" w:cs="Arial"/>
          <w:sz w:val="22"/>
          <w:szCs w:val="22"/>
        </w:rPr>
      </w:r>
      <w:r>
        <w:rPr>
          <w:rFonts w:ascii="Book Antiqua" w:hAnsi="Book Antiqua" w:cs="Arial"/>
          <w:sz w:val="22"/>
          <w:szCs w:val="22"/>
        </w:rPr>
        <w:fldChar w:fldCharType="separate"/>
      </w:r>
      <w:r w:rsidRPr="008848BF">
        <w:rPr>
          <w:rFonts w:ascii="Book Antiqua" w:hAnsi="Book Antiqua" w:cs="Arial"/>
          <w:sz w:val="22"/>
          <w:szCs w:val="22"/>
        </w:rPr>
        <w:fldChar w:fldCharType="end"/>
      </w:r>
      <w:r w:rsidRPr="008848BF">
        <w:rPr>
          <w:rFonts w:ascii="Book Antiqua" w:hAnsi="Book Antiqua" w:cs="Arial"/>
          <w:sz w:val="22"/>
          <w:szCs w:val="22"/>
        </w:rPr>
        <w:t xml:space="preserve"> there is a plan to destroy identifiers at the earliest opportunity, or </w:t>
      </w:r>
      <w:r w:rsidRPr="008848BF">
        <w:rPr>
          <w:rFonts w:ascii="Book Antiqua" w:hAnsi="Book Antiqua" w:cs="Arial"/>
          <w:sz w:val="22"/>
          <w:szCs w:val="22"/>
        </w:rPr>
        <w:fldChar w:fldCharType="begin">
          <w:ffData>
            <w:name w:val="Check82"/>
            <w:enabled/>
            <w:calcOnExit w:val="0"/>
            <w:checkBox>
              <w:sizeAuto/>
              <w:default w:val="0"/>
            </w:checkBox>
          </w:ffData>
        </w:fldChar>
      </w:r>
      <w:r w:rsidRPr="008848BF">
        <w:rPr>
          <w:rFonts w:ascii="Book Antiqua" w:hAnsi="Book Antiqua" w:cs="Arial"/>
          <w:sz w:val="22"/>
          <w:szCs w:val="22"/>
        </w:rPr>
        <w:instrText xml:space="preserve"> FORMCHECKBOX </w:instrText>
      </w:r>
      <w:r>
        <w:rPr>
          <w:rFonts w:ascii="Book Antiqua" w:hAnsi="Book Antiqua" w:cs="Arial"/>
          <w:sz w:val="22"/>
          <w:szCs w:val="22"/>
        </w:rPr>
      </w:r>
      <w:r>
        <w:rPr>
          <w:rFonts w:ascii="Book Antiqua" w:hAnsi="Book Antiqua" w:cs="Arial"/>
          <w:sz w:val="22"/>
          <w:szCs w:val="22"/>
        </w:rPr>
        <w:fldChar w:fldCharType="separate"/>
      </w:r>
      <w:r w:rsidRPr="008848BF">
        <w:rPr>
          <w:rFonts w:ascii="Book Antiqua" w:hAnsi="Book Antiqua" w:cs="Arial"/>
          <w:sz w:val="22"/>
          <w:szCs w:val="22"/>
        </w:rPr>
        <w:fldChar w:fldCharType="end"/>
      </w:r>
      <w:r w:rsidRPr="008848BF">
        <w:rPr>
          <w:rFonts w:ascii="Book Antiqua" w:hAnsi="Book Antiqua" w:cs="Arial"/>
          <w:sz w:val="22"/>
          <w:szCs w:val="22"/>
        </w:rPr>
        <w:t xml:space="preserve"> there is a health or research justification for retaining the identifiers, or is required by law</w:t>
      </w:r>
    </w:p>
    <w:p w:rsidR="004E2703" w:rsidRPr="008848BF" w:rsidRDefault="004E2703" w:rsidP="004E2703">
      <w:pPr>
        <w:pStyle w:val="BodyText2"/>
        <w:spacing w:line="240" w:lineRule="auto"/>
        <w:ind w:left="1268" w:hanging="274"/>
        <w:rPr>
          <w:rFonts w:ascii="Book Antiqua" w:hAnsi="Book Antiqua" w:cs="Arial"/>
          <w:sz w:val="22"/>
          <w:szCs w:val="22"/>
        </w:rPr>
      </w:pPr>
      <w:r w:rsidRPr="008848BF">
        <w:rPr>
          <w:rFonts w:ascii="Book Antiqua" w:hAnsi="Book Antiqua" w:cs="Arial"/>
          <w:sz w:val="22"/>
          <w:szCs w:val="22"/>
        </w:rPr>
        <w:fldChar w:fldCharType="begin">
          <w:ffData>
            <w:name w:val="Check79"/>
            <w:enabled/>
            <w:calcOnExit w:val="0"/>
            <w:checkBox>
              <w:sizeAuto/>
              <w:default w:val="0"/>
            </w:checkBox>
          </w:ffData>
        </w:fldChar>
      </w:r>
      <w:r w:rsidRPr="008848BF">
        <w:rPr>
          <w:rFonts w:ascii="Book Antiqua" w:hAnsi="Book Antiqua" w:cs="Arial"/>
          <w:sz w:val="22"/>
          <w:szCs w:val="22"/>
        </w:rPr>
        <w:instrText xml:space="preserve"> FORMCHECKBOX </w:instrText>
      </w:r>
      <w:r>
        <w:rPr>
          <w:rFonts w:ascii="Book Antiqua" w:hAnsi="Book Antiqua" w:cs="Arial"/>
          <w:sz w:val="22"/>
          <w:szCs w:val="22"/>
        </w:rPr>
      </w:r>
      <w:r>
        <w:rPr>
          <w:rFonts w:ascii="Book Antiqua" w:hAnsi="Book Antiqua" w:cs="Arial"/>
          <w:sz w:val="22"/>
          <w:szCs w:val="22"/>
        </w:rPr>
        <w:fldChar w:fldCharType="separate"/>
      </w:r>
      <w:r w:rsidRPr="008848BF">
        <w:rPr>
          <w:rFonts w:ascii="Book Antiqua" w:hAnsi="Book Antiqua" w:cs="Arial"/>
          <w:sz w:val="22"/>
          <w:szCs w:val="22"/>
        </w:rPr>
        <w:fldChar w:fldCharType="end"/>
      </w:r>
      <w:r w:rsidRPr="008848BF">
        <w:rPr>
          <w:rFonts w:ascii="Book Antiqua" w:hAnsi="Book Antiqua" w:cs="Arial"/>
          <w:sz w:val="22"/>
          <w:szCs w:val="22"/>
        </w:rPr>
        <w:t xml:space="preserve"> the protected health information will not be reused or disclosed to any other person or entity, except as required by law, for authorized oversight of the research study, or for other research which the use or disclosure of PHI would be permitted by the Privacy Rule</w:t>
      </w:r>
    </w:p>
    <w:p w:rsidR="004E2703" w:rsidRDefault="004E2703" w:rsidP="004E2703">
      <w:pPr>
        <w:pStyle w:val="BodyText2"/>
        <w:numPr>
          <w:ilvl w:val="0"/>
          <w:numId w:val="32"/>
        </w:numPr>
        <w:tabs>
          <w:tab w:val="clear" w:pos="450"/>
          <w:tab w:val="num" w:pos="810"/>
        </w:tabs>
        <w:overflowPunct w:val="0"/>
        <w:autoSpaceDE w:val="0"/>
        <w:autoSpaceDN w:val="0"/>
        <w:adjustRightInd w:val="0"/>
        <w:spacing w:after="0" w:line="240" w:lineRule="auto"/>
        <w:ind w:left="810"/>
        <w:textAlignment w:val="baseline"/>
        <w:rPr>
          <w:rFonts w:ascii="Book Antiqua" w:hAnsi="Book Antiqua" w:cs="Arial"/>
          <w:sz w:val="22"/>
          <w:szCs w:val="22"/>
        </w:rPr>
      </w:pPr>
      <w:r w:rsidRPr="008848BF">
        <w:rPr>
          <w:rFonts w:ascii="Book Antiqua" w:hAnsi="Book Antiqua" w:cs="Arial"/>
          <w:sz w:val="22"/>
          <w:szCs w:val="22"/>
        </w:rPr>
        <w:t xml:space="preserve"> Explain why the research could not practicably be conducted without this waiver:  </w:t>
      </w:r>
    </w:p>
    <w:p w:rsidR="004E2703" w:rsidRPr="008848BF" w:rsidRDefault="004E2703" w:rsidP="004E2703">
      <w:pPr>
        <w:pStyle w:val="BodyText2"/>
        <w:overflowPunct w:val="0"/>
        <w:autoSpaceDE w:val="0"/>
        <w:autoSpaceDN w:val="0"/>
        <w:adjustRightInd w:val="0"/>
        <w:spacing w:after="0" w:line="240" w:lineRule="auto"/>
        <w:ind w:left="810"/>
        <w:textAlignment w:val="baseline"/>
        <w:rPr>
          <w:rFonts w:ascii="Book Antiqua" w:hAnsi="Book Antiqua" w:cs="Arial"/>
          <w:sz w:val="22"/>
          <w:szCs w:val="22"/>
        </w:rPr>
      </w:pPr>
    </w:p>
    <w:tbl>
      <w:tblPr>
        <w:tblW w:w="933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4E2703" w:rsidRPr="008848BF" w:rsidTr="00F50F72">
        <w:tc>
          <w:tcPr>
            <w:tcW w:w="9337" w:type="dxa"/>
            <w:shd w:val="clear" w:color="auto" w:fill="auto"/>
          </w:tcPr>
          <w:p w:rsidR="004E2703" w:rsidRPr="008848BF" w:rsidRDefault="004E2703" w:rsidP="00F50F72">
            <w:pPr>
              <w:pStyle w:val="BodyText2"/>
              <w:ind w:right="72"/>
              <w:rPr>
                <w:rFonts w:ascii="Book Antiqua" w:hAnsi="Book Antiqua" w:cs="Arial"/>
                <w:sz w:val="22"/>
                <w:szCs w:val="22"/>
              </w:rPr>
            </w:pPr>
            <w:r w:rsidRPr="008848BF">
              <w:rPr>
                <w:rFonts w:ascii="Book Antiqua" w:hAnsi="Book Antiqua" w:cs="Arial"/>
                <w:sz w:val="22"/>
                <w:szCs w:val="22"/>
              </w:rPr>
              <w:fldChar w:fldCharType="begin">
                <w:ffData>
                  <w:name w:val="Text133"/>
                  <w:enabled/>
                  <w:calcOnExit w:val="0"/>
                  <w:textInput/>
                </w:ffData>
              </w:fldChar>
            </w:r>
            <w:r w:rsidRPr="008848BF">
              <w:rPr>
                <w:rFonts w:ascii="Book Antiqua" w:hAnsi="Book Antiqua" w:cs="Arial"/>
                <w:sz w:val="22"/>
                <w:szCs w:val="22"/>
              </w:rPr>
              <w:instrText xml:space="preserve"> FORMTEXT </w:instrText>
            </w:r>
            <w:r w:rsidRPr="008848BF">
              <w:rPr>
                <w:rFonts w:ascii="Book Antiqua" w:hAnsi="Book Antiqua" w:cs="Arial"/>
                <w:sz w:val="22"/>
                <w:szCs w:val="22"/>
              </w:rPr>
            </w:r>
            <w:r w:rsidRPr="008848BF">
              <w:rPr>
                <w:rFonts w:ascii="Book Antiqua" w:hAnsi="Book Antiqua" w:cs="Arial"/>
                <w:sz w:val="22"/>
                <w:szCs w:val="22"/>
              </w:rPr>
              <w:fldChar w:fldCharType="separate"/>
            </w:r>
            <w:r w:rsidRPr="008848BF">
              <w:rPr>
                <w:rFonts w:ascii="Book Antiqua" w:eastAsia="MS Mincho" w:hAnsi="Book Antiqua" w:cs="MS Mincho"/>
                <w:noProof/>
                <w:sz w:val="22"/>
                <w:szCs w:val="22"/>
              </w:rPr>
              <w:t> </w:t>
            </w:r>
            <w:r w:rsidRPr="008848BF">
              <w:rPr>
                <w:rFonts w:ascii="Book Antiqua" w:eastAsia="MS Mincho" w:hAnsi="Book Antiqua" w:cs="MS Mincho"/>
                <w:noProof/>
                <w:sz w:val="22"/>
                <w:szCs w:val="22"/>
              </w:rPr>
              <w:t> </w:t>
            </w:r>
            <w:r w:rsidRPr="008848BF">
              <w:rPr>
                <w:rFonts w:ascii="Book Antiqua" w:eastAsia="MS Mincho" w:hAnsi="Book Antiqua" w:cs="MS Mincho"/>
                <w:noProof/>
                <w:sz w:val="22"/>
                <w:szCs w:val="22"/>
              </w:rPr>
              <w:t> </w:t>
            </w:r>
            <w:r w:rsidRPr="008848BF">
              <w:rPr>
                <w:rFonts w:ascii="Book Antiqua" w:eastAsia="MS Mincho" w:hAnsi="Book Antiqua" w:cs="MS Mincho"/>
                <w:noProof/>
                <w:sz w:val="22"/>
                <w:szCs w:val="22"/>
              </w:rPr>
              <w:t> </w:t>
            </w:r>
            <w:r w:rsidRPr="008848BF">
              <w:rPr>
                <w:rFonts w:ascii="Book Antiqua" w:eastAsia="MS Mincho" w:hAnsi="Book Antiqua" w:cs="MS Mincho"/>
                <w:noProof/>
                <w:sz w:val="22"/>
                <w:szCs w:val="22"/>
              </w:rPr>
              <w:t> </w:t>
            </w:r>
            <w:r w:rsidRPr="008848BF">
              <w:rPr>
                <w:rFonts w:ascii="Book Antiqua" w:hAnsi="Book Antiqua" w:cs="Arial"/>
                <w:sz w:val="22"/>
                <w:szCs w:val="22"/>
              </w:rPr>
              <w:fldChar w:fldCharType="end"/>
            </w:r>
          </w:p>
        </w:tc>
      </w:tr>
    </w:tbl>
    <w:p w:rsidR="004E2703" w:rsidRPr="008848BF" w:rsidRDefault="004E2703" w:rsidP="004E2703">
      <w:pPr>
        <w:pStyle w:val="BodyText2"/>
        <w:ind w:left="360"/>
        <w:rPr>
          <w:rFonts w:ascii="Book Antiqua" w:hAnsi="Book Antiqua" w:cs="Arial"/>
          <w:sz w:val="22"/>
          <w:szCs w:val="22"/>
        </w:rPr>
      </w:pPr>
    </w:p>
    <w:p w:rsidR="004E2703" w:rsidRDefault="004E2703" w:rsidP="004E2703">
      <w:pPr>
        <w:pStyle w:val="BodyText2"/>
        <w:numPr>
          <w:ilvl w:val="0"/>
          <w:numId w:val="32"/>
        </w:numPr>
        <w:tabs>
          <w:tab w:val="clear" w:pos="450"/>
          <w:tab w:val="num" w:pos="810"/>
        </w:tabs>
        <w:overflowPunct w:val="0"/>
        <w:autoSpaceDE w:val="0"/>
        <w:autoSpaceDN w:val="0"/>
        <w:adjustRightInd w:val="0"/>
        <w:spacing w:after="0" w:line="240" w:lineRule="auto"/>
        <w:ind w:left="810"/>
        <w:textAlignment w:val="baseline"/>
        <w:rPr>
          <w:rFonts w:ascii="Book Antiqua" w:hAnsi="Book Antiqua" w:cs="Arial"/>
          <w:sz w:val="22"/>
          <w:szCs w:val="22"/>
        </w:rPr>
      </w:pPr>
      <w:r w:rsidRPr="008848BF">
        <w:rPr>
          <w:rFonts w:ascii="Book Antiqua" w:hAnsi="Book Antiqua" w:cs="Arial"/>
          <w:sz w:val="22"/>
          <w:szCs w:val="22"/>
        </w:rPr>
        <w:t xml:space="preserve">Explain why the research could not practicably be conducted without access to and use of the PHI:  </w:t>
      </w:r>
    </w:p>
    <w:p w:rsidR="004E2703" w:rsidRPr="008848BF" w:rsidRDefault="004E2703" w:rsidP="004E2703">
      <w:pPr>
        <w:pStyle w:val="BodyText2"/>
        <w:overflowPunct w:val="0"/>
        <w:autoSpaceDE w:val="0"/>
        <w:autoSpaceDN w:val="0"/>
        <w:adjustRightInd w:val="0"/>
        <w:spacing w:after="0" w:line="240" w:lineRule="auto"/>
        <w:ind w:left="810"/>
        <w:textAlignment w:val="baseline"/>
        <w:rPr>
          <w:rFonts w:ascii="Book Antiqua" w:hAnsi="Book Antiqua" w:cs="Arial"/>
          <w:sz w:val="22"/>
          <w:szCs w:val="22"/>
        </w:rPr>
      </w:pPr>
    </w:p>
    <w:tbl>
      <w:tblPr>
        <w:tblW w:w="933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4E2703" w:rsidRPr="008848BF" w:rsidTr="00F50F72">
        <w:tc>
          <w:tcPr>
            <w:tcW w:w="9337" w:type="dxa"/>
            <w:shd w:val="clear" w:color="auto" w:fill="auto"/>
          </w:tcPr>
          <w:p w:rsidR="004E2703" w:rsidRPr="008848BF" w:rsidRDefault="004E2703" w:rsidP="00F50F72">
            <w:pPr>
              <w:pStyle w:val="BodyText2"/>
              <w:ind w:right="72"/>
              <w:rPr>
                <w:rFonts w:ascii="Book Antiqua" w:hAnsi="Book Antiqua" w:cs="Arial"/>
                <w:sz w:val="22"/>
                <w:szCs w:val="22"/>
              </w:rPr>
            </w:pPr>
            <w:r w:rsidRPr="008848BF">
              <w:rPr>
                <w:rFonts w:ascii="Book Antiqua" w:hAnsi="Book Antiqua" w:cs="Arial"/>
                <w:sz w:val="22"/>
                <w:szCs w:val="22"/>
              </w:rPr>
              <w:fldChar w:fldCharType="begin">
                <w:ffData>
                  <w:name w:val="Text133"/>
                  <w:enabled/>
                  <w:calcOnExit w:val="0"/>
                  <w:textInput/>
                </w:ffData>
              </w:fldChar>
            </w:r>
            <w:r w:rsidRPr="008848BF">
              <w:rPr>
                <w:rFonts w:ascii="Book Antiqua" w:hAnsi="Book Antiqua" w:cs="Arial"/>
                <w:sz w:val="22"/>
                <w:szCs w:val="22"/>
              </w:rPr>
              <w:instrText xml:space="preserve"> FORMTEXT </w:instrText>
            </w:r>
            <w:r w:rsidRPr="008848BF">
              <w:rPr>
                <w:rFonts w:ascii="Book Antiqua" w:hAnsi="Book Antiqua" w:cs="Arial"/>
                <w:sz w:val="22"/>
                <w:szCs w:val="22"/>
              </w:rPr>
            </w:r>
            <w:r w:rsidRPr="008848BF">
              <w:rPr>
                <w:rFonts w:ascii="Book Antiqua" w:hAnsi="Book Antiqua" w:cs="Arial"/>
                <w:sz w:val="22"/>
                <w:szCs w:val="22"/>
              </w:rPr>
              <w:fldChar w:fldCharType="separate"/>
            </w:r>
            <w:r w:rsidRPr="008848BF">
              <w:rPr>
                <w:rFonts w:ascii="Book Antiqua" w:eastAsia="MS Mincho" w:hAnsi="Book Antiqua" w:cs="MS Mincho"/>
                <w:noProof/>
                <w:sz w:val="22"/>
                <w:szCs w:val="22"/>
              </w:rPr>
              <w:t> </w:t>
            </w:r>
            <w:r w:rsidRPr="008848BF">
              <w:rPr>
                <w:rFonts w:ascii="Book Antiqua" w:eastAsia="MS Mincho" w:hAnsi="Book Antiqua" w:cs="MS Mincho"/>
                <w:noProof/>
                <w:sz w:val="22"/>
                <w:szCs w:val="22"/>
              </w:rPr>
              <w:t> </w:t>
            </w:r>
            <w:r w:rsidRPr="008848BF">
              <w:rPr>
                <w:rFonts w:ascii="Book Antiqua" w:eastAsia="MS Mincho" w:hAnsi="Book Antiqua" w:cs="MS Mincho"/>
                <w:noProof/>
                <w:sz w:val="22"/>
                <w:szCs w:val="22"/>
              </w:rPr>
              <w:t> </w:t>
            </w:r>
            <w:r w:rsidRPr="008848BF">
              <w:rPr>
                <w:rFonts w:ascii="Book Antiqua" w:eastAsia="MS Mincho" w:hAnsi="Book Antiqua" w:cs="MS Mincho"/>
                <w:noProof/>
                <w:sz w:val="22"/>
                <w:szCs w:val="22"/>
              </w:rPr>
              <w:t> </w:t>
            </w:r>
            <w:r w:rsidRPr="008848BF">
              <w:rPr>
                <w:rFonts w:ascii="Book Antiqua" w:eastAsia="MS Mincho" w:hAnsi="Book Antiqua" w:cs="MS Mincho"/>
                <w:noProof/>
                <w:sz w:val="22"/>
                <w:szCs w:val="22"/>
              </w:rPr>
              <w:t> </w:t>
            </w:r>
            <w:r w:rsidRPr="008848BF">
              <w:rPr>
                <w:rFonts w:ascii="Book Antiqua" w:hAnsi="Book Antiqua" w:cs="Arial"/>
                <w:sz w:val="22"/>
                <w:szCs w:val="22"/>
              </w:rPr>
              <w:fldChar w:fldCharType="end"/>
            </w:r>
          </w:p>
        </w:tc>
      </w:tr>
    </w:tbl>
    <w:p w:rsidR="004E2703" w:rsidRPr="008848BF" w:rsidRDefault="004E2703" w:rsidP="004E2703">
      <w:pPr>
        <w:pStyle w:val="BodyText2"/>
        <w:ind w:left="450"/>
        <w:rPr>
          <w:rFonts w:ascii="Book Antiqua" w:hAnsi="Book Antiqua" w:cs="Arial"/>
          <w:b/>
          <w:sz w:val="22"/>
          <w:szCs w:val="22"/>
        </w:rPr>
      </w:pPr>
    </w:p>
    <w:p w:rsidR="004E2703" w:rsidRPr="00E10B11" w:rsidRDefault="004E2703" w:rsidP="004E2703">
      <w:pPr>
        <w:pStyle w:val="BodyText2"/>
        <w:numPr>
          <w:ilvl w:val="0"/>
          <w:numId w:val="32"/>
        </w:numPr>
        <w:tabs>
          <w:tab w:val="clear" w:pos="450"/>
          <w:tab w:val="num" w:pos="810"/>
        </w:tabs>
        <w:overflowPunct w:val="0"/>
        <w:autoSpaceDE w:val="0"/>
        <w:autoSpaceDN w:val="0"/>
        <w:adjustRightInd w:val="0"/>
        <w:spacing w:after="0" w:line="240" w:lineRule="auto"/>
        <w:ind w:left="810"/>
        <w:textAlignment w:val="baseline"/>
        <w:rPr>
          <w:rFonts w:ascii="Book Antiqua" w:hAnsi="Book Antiqua" w:cs="Arial"/>
          <w:b/>
          <w:sz w:val="22"/>
          <w:szCs w:val="22"/>
        </w:rPr>
      </w:pPr>
      <w:r w:rsidRPr="008848BF">
        <w:rPr>
          <w:rFonts w:ascii="Book Antiqua" w:hAnsi="Book Antiqua" w:cs="Arial"/>
          <w:sz w:val="22"/>
          <w:szCs w:val="22"/>
        </w:rPr>
        <w:t xml:space="preserve">Provide justification that the PHI being requested is the minimum necessary information needed to accomplish the objectives of the research:  </w:t>
      </w:r>
    </w:p>
    <w:p w:rsidR="004E2703" w:rsidRPr="008848BF" w:rsidRDefault="004E2703" w:rsidP="004E2703">
      <w:pPr>
        <w:pStyle w:val="BodyText2"/>
        <w:overflowPunct w:val="0"/>
        <w:autoSpaceDE w:val="0"/>
        <w:autoSpaceDN w:val="0"/>
        <w:adjustRightInd w:val="0"/>
        <w:spacing w:after="0" w:line="240" w:lineRule="auto"/>
        <w:ind w:left="810"/>
        <w:textAlignment w:val="baseline"/>
        <w:rPr>
          <w:rFonts w:ascii="Book Antiqua" w:hAnsi="Book Antiqua" w:cs="Arial"/>
          <w:b/>
          <w:sz w:val="22"/>
          <w:szCs w:val="22"/>
        </w:rPr>
      </w:pPr>
    </w:p>
    <w:tbl>
      <w:tblPr>
        <w:tblW w:w="933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7"/>
      </w:tblGrid>
      <w:tr w:rsidR="004E2703" w:rsidRPr="008848BF" w:rsidTr="00F50F72">
        <w:trPr>
          <w:trHeight w:val="422"/>
        </w:trPr>
        <w:tc>
          <w:tcPr>
            <w:tcW w:w="9337" w:type="dxa"/>
            <w:shd w:val="clear" w:color="auto" w:fill="auto"/>
          </w:tcPr>
          <w:p w:rsidR="004E2703" w:rsidRPr="008848BF" w:rsidRDefault="004E2703" w:rsidP="00F50F72">
            <w:pPr>
              <w:pStyle w:val="BodyText2"/>
              <w:ind w:right="72"/>
              <w:rPr>
                <w:rFonts w:ascii="Book Antiqua" w:hAnsi="Book Antiqua" w:cs="Arial"/>
                <w:sz w:val="22"/>
                <w:szCs w:val="22"/>
              </w:rPr>
            </w:pPr>
            <w:r w:rsidRPr="008848BF">
              <w:rPr>
                <w:rFonts w:ascii="Book Antiqua" w:hAnsi="Book Antiqua" w:cs="Arial"/>
                <w:sz w:val="22"/>
                <w:szCs w:val="22"/>
              </w:rPr>
              <w:fldChar w:fldCharType="begin">
                <w:ffData>
                  <w:name w:val="Text133"/>
                  <w:enabled/>
                  <w:calcOnExit w:val="0"/>
                  <w:textInput/>
                </w:ffData>
              </w:fldChar>
            </w:r>
            <w:r w:rsidRPr="008848BF">
              <w:rPr>
                <w:rFonts w:ascii="Book Antiqua" w:hAnsi="Book Antiqua" w:cs="Arial"/>
                <w:sz w:val="22"/>
                <w:szCs w:val="22"/>
              </w:rPr>
              <w:instrText xml:space="preserve"> FORMTEXT </w:instrText>
            </w:r>
            <w:r w:rsidRPr="008848BF">
              <w:rPr>
                <w:rFonts w:ascii="Book Antiqua" w:hAnsi="Book Antiqua" w:cs="Arial"/>
                <w:sz w:val="22"/>
                <w:szCs w:val="22"/>
              </w:rPr>
            </w:r>
            <w:r w:rsidRPr="008848BF">
              <w:rPr>
                <w:rFonts w:ascii="Book Antiqua" w:hAnsi="Book Antiqua" w:cs="Arial"/>
                <w:sz w:val="22"/>
                <w:szCs w:val="22"/>
              </w:rPr>
              <w:fldChar w:fldCharType="separate"/>
            </w:r>
            <w:r w:rsidRPr="008848BF">
              <w:rPr>
                <w:rFonts w:ascii="Book Antiqua" w:eastAsia="MS Mincho" w:hAnsi="Book Antiqua" w:cs="MS Mincho"/>
                <w:noProof/>
                <w:sz w:val="22"/>
                <w:szCs w:val="22"/>
              </w:rPr>
              <w:t> </w:t>
            </w:r>
            <w:r w:rsidRPr="008848BF">
              <w:rPr>
                <w:rFonts w:ascii="Book Antiqua" w:eastAsia="MS Mincho" w:hAnsi="Book Antiqua" w:cs="MS Mincho"/>
                <w:noProof/>
                <w:sz w:val="22"/>
                <w:szCs w:val="22"/>
              </w:rPr>
              <w:t> </w:t>
            </w:r>
            <w:r w:rsidRPr="008848BF">
              <w:rPr>
                <w:rFonts w:ascii="Book Antiqua" w:eastAsia="MS Mincho" w:hAnsi="Book Antiqua" w:cs="MS Mincho"/>
                <w:noProof/>
                <w:sz w:val="22"/>
                <w:szCs w:val="22"/>
              </w:rPr>
              <w:t> </w:t>
            </w:r>
            <w:r w:rsidRPr="008848BF">
              <w:rPr>
                <w:rFonts w:ascii="Book Antiqua" w:eastAsia="MS Mincho" w:hAnsi="Book Antiqua" w:cs="MS Mincho"/>
                <w:noProof/>
                <w:sz w:val="22"/>
                <w:szCs w:val="22"/>
              </w:rPr>
              <w:t> </w:t>
            </w:r>
            <w:r w:rsidRPr="008848BF">
              <w:rPr>
                <w:rFonts w:ascii="Book Antiqua" w:eastAsia="MS Mincho" w:hAnsi="Book Antiqua" w:cs="MS Mincho"/>
                <w:noProof/>
                <w:sz w:val="22"/>
                <w:szCs w:val="22"/>
              </w:rPr>
              <w:t> </w:t>
            </w:r>
            <w:r w:rsidRPr="008848BF">
              <w:rPr>
                <w:rFonts w:ascii="Book Antiqua" w:hAnsi="Book Antiqua" w:cs="Arial"/>
                <w:sz w:val="22"/>
                <w:szCs w:val="22"/>
              </w:rPr>
              <w:fldChar w:fldCharType="end"/>
            </w:r>
          </w:p>
        </w:tc>
      </w:tr>
    </w:tbl>
    <w:p w:rsidR="004E2703" w:rsidRDefault="004E2703" w:rsidP="004E2703">
      <w:pPr>
        <w:pStyle w:val="BodyTextIndent"/>
        <w:ind w:left="90" w:right="-450"/>
        <w:rPr>
          <w:rFonts w:ascii="Book Antiqua" w:eastAsia="Batang" w:hAnsi="Book Antiqua" w:cs="Arial"/>
          <w:b/>
          <w:bCs/>
          <w:sz w:val="22"/>
        </w:rPr>
      </w:pPr>
    </w:p>
    <w:p w:rsidR="004E2703" w:rsidRPr="008848BF" w:rsidRDefault="004E2703" w:rsidP="004E2703">
      <w:pPr>
        <w:pStyle w:val="BodyTextIndent"/>
        <w:ind w:left="90" w:right="-450"/>
        <w:rPr>
          <w:rFonts w:ascii="Book Antiqua" w:eastAsia="Batang" w:hAnsi="Book Antiqua" w:cs="Arial"/>
          <w:b/>
          <w:bCs/>
          <w:sz w:val="22"/>
        </w:rPr>
      </w:pPr>
    </w:p>
    <w:p w:rsidR="004E2703" w:rsidRDefault="004E2703" w:rsidP="00A24109">
      <w:pPr>
        <w:widowControl w:val="0"/>
        <w:rPr>
          <w:rFonts w:ascii="Book Antiqua" w:hAnsi="Book Antiqua"/>
          <w:b/>
          <w:iCs/>
          <w:sz w:val="22"/>
          <w:szCs w:val="22"/>
        </w:rPr>
      </w:pPr>
    </w:p>
    <w:p w:rsidR="008848BF" w:rsidRDefault="008848BF" w:rsidP="008848BF">
      <w:pPr>
        <w:rPr>
          <w:rFonts w:ascii="Book Antiqua" w:hAnsi="Book Antiqua" w:cs="Arial"/>
          <w:b/>
          <w:i/>
          <w:sz w:val="22"/>
          <w:szCs w:val="22"/>
        </w:rPr>
      </w:pPr>
      <w:r>
        <w:rPr>
          <w:rFonts w:ascii="Book Antiqua" w:hAnsi="Book Antiqua" w:cs="Arial"/>
          <w:b/>
          <w:i/>
          <w:sz w:val="22"/>
          <w:szCs w:val="22"/>
        </w:rPr>
        <w:t>*</w:t>
      </w:r>
      <w:r w:rsidR="004E2703">
        <w:rPr>
          <w:rFonts w:ascii="Book Antiqua" w:hAnsi="Book Antiqua" w:cs="Arial"/>
          <w:b/>
          <w:i/>
          <w:sz w:val="22"/>
          <w:szCs w:val="22"/>
        </w:rPr>
        <w:t xml:space="preserve">Questions on HIPAA requirements may be submitted to </w:t>
      </w:r>
      <w:hyperlink r:id="rId13" w:history="1">
        <w:r w:rsidRPr="008848BF">
          <w:rPr>
            <w:rStyle w:val="Hyperlink"/>
            <w:rFonts w:ascii="Book Antiqua" w:hAnsi="Book Antiqua" w:cs="Arial"/>
            <w:b/>
            <w:i/>
            <w:sz w:val="22"/>
            <w:szCs w:val="22"/>
          </w:rPr>
          <w:t>NDSU.HIPAA@ndsu.edu</w:t>
        </w:r>
      </w:hyperlink>
      <w:r w:rsidR="004E2703">
        <w:rPr>
          <w:rFonts w:ascii="Book Antiqua" w:hAnsi="Book Antiqua" w:cs="Arial"/>
          <w:b/>
          <w:i/>
          <w:sz w:val="22"/>
          <w:szCs w:val="22"/>
        </w:rPr>
        <w:t xml:space="preserve"> including questions on</w:t>
      </w:r>
      <w:r w:rsidRPr="008848BF">
        <w:rPr>
          <w:rFonts w:ascii="Book Antiqua" w:hAnsi="Book Antiqua" w:cs="Arial"/>
          <w:b/>
          <w:i/>
          <w:sz w:val="22"/>
          <w:szCs w:val="22"/>
        </w:rPr>
        <w:t xml:space="preserve"> data security standards for use, transfer and storage of PHI.  </w:t>
      </w:r>
      <w:r>
        <w:rPr>
          <w:rFonts w:ascii="Book Antiqua" w:hAnsi="Book Antiqua" w:cs="Arial"/>
          <w:b/>
          <w:i/>
          <w:sz w:val="22"/>
          <w:szCs w:val="22"/>
        </w:rPr>
        <w:t>In addition, the NDSU IT Security Officer (701-231-5870) must approve data security procedures for electronic access, storage and transfer of PHI</w:t>
      </w:r>
      <w:r w:rsidRPr="008848BF">
        <w:rPr>
          <w:rFonts w:ascii="Book Antiqua" w:hAnsi="Book Antiqua" w:cs="Arial"/>
          <w:b/>
          <w:i/>
          <w:sz w:val="22"/>
          <w:szCs w:val="22"/>
        </w:rPr>
        <w:t xml:space="preserve">; forward documentation of approval to the IRB.  </w:t>
      </w:r>
    </w:p>
    <w:p w:rsidR="00A24109" w:rsidRPr="008848BF" w:rsidRDefault="00A24109" w:rsidP="008848BF">
      <w:pPr>
        <w:rPr>
          <w:rFonts w:ascii="Book Antiqua" w:hAnsi="Book Antiqua" w:cs="Arial"/>
          <w:bCs/>
          <w:sz w:val="22"/>
          <w:szCs w:val="22"/>
        </w:rPr>
      </w:pPr>
    </w:p>
    <w:p w:rsidR="00A24109" w:rsidRPr="008848BF" w:rsidRDefault="00A24109" w:rsidP="00514261">
      <w:pPr>
        <w:pStyle w:val="BodyTextIndent"/>
        <w:ind w:left="-270" w:right="-450"/>
        <w:rPr>
          <w:rFonts w:ascii="Book Antiqua" w:eastAsia="Batang" w:hAnsi="Book Antiqua" w:cs="Arial"/>
          <w:b/>
          <w:bCs/>
          <w:sz w:val="22"/>
        </w:rPr>
      </w:pPr>
    </w:p>
    <w:p w:rsidR="00926962" w:rsidRPr="008848BF" w:rsidRDefault="00926962" w:rsidP="00514261">
      <w:pPr>
        <w:pStyle w:val="BodyTextIndent"/>
        <w:ind w:left="-270" w:right="-450"/>
        <w:rPr>
          <w:rFonts w:ascii="Book Antiqua" w:eastAsia="Batang" w:hAnsi="Book Antiqua" w:cs="Arial"/>
          <w:b/>
          <w:bCs/>
          <w:sz w:val="22"/>
        </w:rPr>
      </w:pPr>
    </w:p>
    <w:p w:rsidR="000C6F6A" w:rsidRPr="008848BF" w:rsidRDefault="000C6F6A" w:rsidP="00514261">
      <w:pPr>
        <w:pStyle w:val="BodyTextIndent"/>
        <w:ind w:left="-270" w:right="-450"/>
        <w:rPr>
          <w:rFonts w:ascii="Book Antiqua" w:eastAsia="Batang" w:hAnsi="Book Antiqua" w:cs="Arial"/>
          <w:b/>
          <w:sz w:val="22"/>
          <w:szCs w:val="22"/>
        </w:rPr>
      </w:pPr>
    </w:p>
    <w:sectPr w:rsidR="000C6F6A" w:rsidRPr="008848BF" w:rsidSect="00A53DE1">
      <w:footerReference w:type="default" r:id="rId14"/>
      <w:type w:val="continuous"/>
      <w:pgSz w:w="12240" w:h="15840"/>
      <w:pgMar w:top="720" w:right="1440" w:bottom="144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4644" w:rsidRDefault="00354644">
      <w:r>
        <w:separator/>
      </w:r>
    </w:p>
  </w:endnote>
  <w:endnote w:type="continuationSeparator" w:id="0">
    <w:p w:rsidR="00354644" w:rsidRDefault="0035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48BF" w:rsidRPr="008848BF" w:rsidRDefault="008848BF" w:rsidP="008848BF">
    <w:pPr>
      <w:pStyle w:val="Header"/>
      <w:rPr>
        <w:rFonts w:ascii="Calibri Light" w:hAnsi="Calibri Light"/>
        <w:color w:val="808080"/>
        <w:sz w:val="16"/>
      </w:rPr>
    </w:pPr>
    <w:r w:rsidRPr="008848BF">
      <w:rPr>
        <w:rFonts w:ascii="Calibri Light" w:hAnsi="Calibri Light"/>
        <w:color w:val="808080"/>
        <w:sz w:val="16"/>
      </w:rPr>
      <w:t>North Dakota State University</w:t>
    </w:r>
    <w:r w:rsidR="00670CD2">
      <w:rPr>
        <w:rFonts w:ascii="Calibri Light" w:hAnsi="Calibri Light"/>
        <w:color w:val="808080"/>
        <w:sz w:val="16"/>
      </w:rPr>
      <w:t xml:space="preserve"> IRB</w:t>
    </w:r>
  </w:p>
  <w:p w:rsidR="008848BF" w:rsidRPr="008848BF" w:rsidRDefault="00670CD2" w:rsidP="008848BF">
    <w:pPr>
      <w:pStyle w:val="Header"/>
      <w:rPr>
        <w:rFonts w:ascii="Calibri Light" w:hAnsi="Calibri Light"/>
        <w:color w:val="808080"/>
        <w:sz w:val="16"/>
      </w:rPr>
    </w:pPr>
    <w:r>
      <w:rPr>
        <w:rFonts w:ascii="Calibri Light" w:hAnsi="Calibri Light"/>
        <w:color w:val="808080"/>
        <w:sz w:val="16"/>
      </w:rPr>
      <w:t xml:space="preserve">HIPAA </w:t>
    </w:r>
    <w:r w:rsidR="008848BF" w:rsidRPr="008848BF">
      <w:rPr>
        <w:rFonts w:ascii="Calibri Light" w:hAnsi="Calibri Light"/>
        <w:color w:val="808080"/>
        <w:sz w:val="16"/>
      </w:rPr>
      <w:t>Attachment</w:t>
    </w:r>
    <w:r w:rsidR="008848BF" w:rsidRPr="008848BF">
      <w:rPr>
        <w:rFonts w:ascii="Calibri Light" w:hAnsi="Calibri Light"/>
        <w:color w:val="808080"/>
        <w:sz w:val="16"/>
      </w:rPr>
      <w:tab/>
    </w:r>
    <w:r w:rsidR="008848BF" w:rsidRPr="008848BF">
      <w:rPr>
        <w:rFonts w:ascii="Calibri Light" w:hAnsi="Calibri Light"/>
        <w:color w:val="808080"/>
        <w:sz w:val="16"/>
      </w:rPr>
      <w:tab/>
      <w:t xml:space="preserve">                                 Page </w:t>
    </w:r>
    <w:r w:rsidR="008848BF" w:rsidRPr="008848BF">
      <w:rPr>
        <w:rFonts w:ascii="Calibri Light" w:hAnsi="Calibri Light"/>
        <w:color w:val="808080"/>
        <w:sz w:val="16"/>
      </w:rPr>
      <w:fldChar w:fldCharType="begin"/>
    </w:r>
    <w:r w:rsidR="008848BF" w:rsidRPr="008848BF">
      <w:rPr>
        <w:rFonts w:ascii="Calibri Light" w:hAnsi="Calibri Light"/>
        <w:color w:val="808080"/>
        <w:sz w:val="16"/>
      </w:rPr>
      <w:instrText xml:space="preserve"> PAGE </w:instrText>
    </w:r>
    <w:r w:rsidR="008848BF" w:rsidRPr="008848BF">
      <w:rPr>
        <w:rFonts w:ascii="Calibri Light" w:hAnsi="Calibri Light"/>
        <w:color w:val="808080"/>
        <w:sz w:val="16"/>
      </w:rPr>
      <w:fldChar w:fldCharType="separate"/>
    </w:r>
    <w:r w:rsidR="00214B12">
      <w:rPr>
        <w:rFonts w:ascii="Calibri Light" w:hAnsi="Calibri Light"/>
        <w:noProof/>
        <w:color w:val="808080"/>
        <w:sz w:val="16"/>
      </w:rPr>
      <w:t>3</w:t>
    </w:r>
    <w:r w:rsidR="008848BF" w:rsidRPr="008848BF">
      <w:rPr>
        <w:rFonts w:ascii="Calibri Light" w:hAnsi="Calibri Light"/>
        <w:color w:val="808080"/>
        <w:sz w:val="16"/>
      </w:rPr>
      <w:fldChar w:fldCharType="end"/>
    </w:r>
    <w:r w:rsidR="008848BF" w:rsidRPr="008848BF">
      <w:rPr>
        <w:rFonts w:ascii="Calibri Light" w:hAnsi="Calibri Light"/>
        <w:color w:val="808080"/>
        <w:sz w:val="16"/>
      </w:rPr>
      <w:t xml:space="preserve"> of </w:t>
    </w:r>
    <w:r w:rsidR="008848BF" w:rsidRPr="008848BF">
      <w:rPr>
        <w:rFonts w:ascii="Calibri Light" w:hAnsi="Calibri Light"/>
        <w:color w:val="808080"/>
        <w:sz w:val="16"/>
      </w:rPr>
      <w:fldChar w:fldCharType="begin"/>
    </w:r>
    <w:r w:rsidR="008848BF" w:rsidRPr="008848BF">
      <w:rPr>
        <w:rFonts w:ascii="Calibri Light" w:hAnsi="Calibri Light"/>
        <w:color w:val="808080"/>
        <w:sz w:val="16"/>
      </w:rPr>
      <w:instrText xml:space="preserve"> NUMPAGES </w:instrText>
    </w:r>
    <w:r w:rsidR="008848BF" w:rsidRPr="008848BF">
      <w:rPr>
        <w:rFonts w:ascii="Calibri Light" w:hAnsi="Calibri Light"/>
        <w:color w:val="808080"/>
        <w:sz w:val="16"/>
      </w:rPr>
      <w:fldChar w:fldCharType="separate"/>
    </w:r>
    <w:r w:rsidR="00214B12">
      <w:rPr>
        <w:rFonts w:ascii="Calibri Light" w:hAnsi="Calibri Light"/>
        <w:noProof/>
        <w:color w:val="808080"/>
        <w:sz w:val="16"/>
      </w:rPr>
      <w:t>5</w:t>
    </w:r>
    <w:r w:rsidR="008848BF" w:rsidRPr="008848BF">
      <w:rPr>
        <w:rFonts w:ascii="Calibri Light" w:hAnsi="Calibri Light"/>
        <w:color w:val="808080"/>
        <w:sz w:val="16"/>
      </w:rPr>
      <w:fldChar w:fldCharType="end"/>
    </w:r>
  </w:p>
  <w:p w:rsidR="008848BF" w:rsidRPr="008848BF" w:rsidRDefault="008848BF" w:rsidP="008848BF">
    <w:pPr>
      <w:pStyle w:val="Footer"/>
      <w:rPr>
        <w:rFonts w:ascii="Calibri Light" w:hAnsi="Calibri Light"/>
        <w:color w:val="C0C0C0"/>
      </w:rPr>
    </w:pPr>
    <w:r w:rsidRPr="008848BF">
      <w:rPr>
        <w:rFonts w:ascii="Calibri Light" w:hAnsi="Calibri Light"/>
        <w:color w:val="808080"/>
        <w:sz w:val="16"/>
      </w:rPr>
      <w:t xml:space="preserve">Form revised </w:t>
    </w:r>
    <w:r w:rsidR="00670CD2">
      <w:rPr>
        <w:rFonts w:ascii="Calibri Light" w:hAnsi="Calibri Light"/>
        <w:color w:val="808080"/>
        <w:sz w:val="16"/>
      </w:rPr>
      <w:t>August 2020</w:t>
    </w:r>
    <w:r w:rsidRPr="008848BF">
      <w:rPr>
        <w:rFonts w:ascii="Calibri Light" w:hAnsi="Calibri Light"/>
        <w:color w:val="808080"/>
        <w:sz w:val="16"/>
      </w:rPr>
      <w:tab/>
      <w:t xml:space="preserve">   </w:t>
    </w:r>
    <w:r w:rsidRPr="008848BF">
      <w:rPr>
        <w:rFonts w:ascii="Calibri Light" w:hAnsi="Calibri Light"/>
        <w:color w:val="808080"/>
        <w:sz w:val="16"/>
      </w:rPr>
      <w:tab/>
      <w:t xml:space="preserve">     </w:t>
    </w:r>
  </w:p>
  <w:p w:rsidR="008848BF" w:rsidRDefault="00884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BC4" w:rsidRPr="008848BF" w:rsidRDefault="00E63BC4">
    <w:pPr>
      <w:pStyle w:val="Header"/>
      <w:rPr>
        <w:rFonts w:ascii="Calibri Light" w:hAnsi="Calibri Light"/>
        <w:color w:val="808080"/>
        <w:sz w:val="16"/>
      </w:rPr>
    </w:pPr>
    <w:r w:rsidRPr="008848BF">
      <w:rPr>
        <w:rFonts w:ascii="Calibri Light" w:hAnsi="Calibri Light"/>
        <w:color w:val="808080"/>
        <w:sz w:val="16"/>
      </w:rPr>
      <w:t>North Dakota State University</w:t>
    </w:r>
    <w:r w:rsidR="004E2703">
      <w:rPr>
        <w:rFonts w:ascii="Calibri Light" w:hAnsi="Calibri Light"/>
        <w:color w:val="808080"/>
        <w:sz w:val="16"/>
      </w:rPr>
      <w:t xml:space="preserve"> IRB</w:t>
    </w:r>
  </w:p>
  <w:p w:rsidR="00E63BC4" w:rsidRPr="008848BF" w:rsidRDefault="004E2703">
    <w:pPr>
      <w:pStyle w:val="Header"/>
      <w:rPr>
        <w:rFonts w:ascii="Calibri Light" w:hAnsi="Calibri Light"/>
        <w:color w:val="808080"/>
        <w:sz w:val="16"/>
      </w:rPr>
    </w:pPr>
    <w:r>
      <w:rPr>
        <w:rFonts w:ascii="Calibri Light" w:hAnsi="Calibri Light"/>
        <w:color w:val="808080"/>
        <w:sz w:val="16"/>
      </w:rPr>
      <w:t>HIPAA Attachment</w:t>
    </w:r>
    <w:r w:rsidR="00E63BC4" w:rsidRPr="008848BF">
      <w:rPr>
        <w:rFonts w:ascii="Calibri Light" w:hAnsi="Calibri Light"/>
        <w:color w:val="808080"/>
        <w:sz w:val="16"/>
      </w:rPr>
      <w:tab/>
    </w:r>
    <w:r w:rsidR="00E63BC4" w:rsidRPr="008848BF">
      <w:rPr>
        <w:rFonts w:ascii="Calibri Light" w:hAnsi="Calibri Light"/>
        <w:color w:val="808080"/>
        <w:sz w:val="16"/>
      </w:rPr>
      <w:tab/>
      <w:t xml:space="preserve">                                 Page </w:t>
    </w:r>
    <w:r w:rsidR="00E63BC4" w:rsidRPr="008848BF">
      <w:rPr>
        <w:rFonts w:ascii="Calibri Light" w:hAnsi="Calibri Light"/>
        <w:color w:val="808080"/>
        <w:sz w:val="16"/>
      </w:rPr>
      <w:fldChar w:fldCharType="begin"/>
    </w:r>
    <w:r w:rsidR="00E63BC4" w:rsidRPr="008848BF">
      <w:rPr>
        <w:rFonts w:ascii="Calibri Light" w:hAnsi="Calibri Light"/>
        <w:color w:val="808080"/>
        <w:sz w:val="16"/>
      </w:rPr>
      <w:instrText xml:space="preserve"> PAGE </w:instrText>
    </w:r>
    <w:r w:rsidR="00E63BC4" w:rsidRPr="008848BF">
      <w:rPr>
        <w:rFonts w:ascii="Calibri Light" w:hAnsi="Calibri Light"/>
        <w:color w:val="808080"/>
        <w:sz w:val="16"/>
      </w:rPr>
      <w:fldChar w:fldCharType="separate"/>
    </w:r>
    <w:r w:rsidR="00214B12">
      <w:rPr>
        <w:rFonts w:ascii="Calibri Light" w:hAnsi="Calibri Light"/>
        <w:noProof/>
        <w:color w:val="808080"/>
        <w:sz w:val="16"/>
      </w:rPr>
      <w:t>5</w:t>
    </w:r>
    <w:r w:rsidR="00E63BC4" w:rsidRPr="008848BF">
      <w:rPr>
        <w:rFonts w:ascii="Calibri Light" w:hAnsi="Calibri Light"/>
        <w:color w:val="808080"/>
        <w:sz w:val="16"/>
      </w:rPr>
      <w:fldChar w:fldCharType="end"/>
    </w:r>
    <w:r w:rsidR="00E63BC4" w:rsidRPr="008848BF">
      <w:rPr>
        <w:rFonts w:ascii="Calibri Light" w:hAnsi="Calibri Light"/>
        <w:color w:val="808080"/>
        <w:sz w:val="16"/>
      </w:rPr>
      <w:t xml:space="preserve"> of </w:t>
    </w:r>
    <w:r w:rsidR="00E63BC4" w:rsidRPr="008848BF">
      <w:rPr>
        <w:rFonts w:ascii="Calibri Light" w:hAnsi="Calibri Light"/>
        <w:color w:val="808080"/>
        <w:sz w:val="16"/>
      </w:rPr>
      <w:fldChar w:fldCharType="begin"/>
    </w:r>
    <w:r w:rsidR="00E63BC4" w:rsidRPr="008848BF">
      <w:rPr>
        <w:rFonts w:ascii="Calibri Light" w:hAnsi="Calibri Light"/>
        <w:color w:val="808080"/>
        <w:sz w:val="16"/>
      </w:rPr>
      <w:instrText xml:space="preserve"> NUMPAGES </w:instrText>
    </w:r>
    <w:r w:rsidR="00E63BC4" w:rsidRPr="008848BF">
      <w:rPr>
        <w:rFonts w:ascii="Calibri Light" w:hAnsi="Calibri Light"/>
        <w:color w:val="808080"/>
        <w:sz w:val="16"/>
      </w:rPr>
      <w:fldChar w:fldCharType="separate"/>
    </w:r>
    <w:r w:rsidR="00214B12">
      <w:rPr>
        <w:rFonts w:ascii="Calibri Light" w:hAnsi="Calibri Light"/>
        <w:noProof/>
        <w:color w:val="808080"/>
        <w:sz w:val="16"/>
      </w:rPr>
      <w:t>5</w:t>
    </w:r>
    <w:r w:rsidR="00E63BC4" w:rsidRPr="008848BF">
      <w:rPr>
        <w:rFonts w:ascii="Calibri Light" w:hAnsi="Calibri Light"/>
        <w:color w:val="808080"/>
        <w:sz w:val="16"/>
      </w:rPr>
      <w:fldChar w:fldCharType="end"/>
    </w:r>
  </w:p>
  <w:p w:rsidR="00E63BC4" w:rsidRPr="008848BF" w:rsidRDefault="00E63BC4">
    <w:pPr>
      <w:pStyle w:val="Footer"/>
      <w:rPr>
        <w:rFonts w:ascii="Calibri Light" w:hAnsi="Calibri Light"/>
        <w:color w:val="C0C0C0"/>
      </w:rPr>
    </w:pPr>
    <w:r w:rsidRPr="008848BF">
      <w:rPr>
        <w:rFonts w:ascii="Calibri Light" w:hAnsi="Calibri Light"/>
        <w:color w:val="808080"/>
        <w:sz w:val="16"/>
      </w:rPr>
      <w:t xml:space="preserve">Form revised </w:t>
    </w:r>
    <w:r w:rsidR="004E2703">
      <w:rPr>
        <w:rFonts w:ascii="Calibri Light" w:hAnsi="Calibri Light"/>
        <w:color w:val="808080"/>
        <w:sz w:val="16"/>
      </w:rPr>
      <w:t>August 2020</w:t>
    </w:r>
    <w:r w:rsidRPr="008848BF">
      <w:rPr>
        <w:rFonts w:ascii="Calibri Light" w:hAnsi="Calibri Light"/>
        <w:color w:val="808080"/>
        <w:sz w:val="16"/>
      </w:rPr>
      <w:tab/>
      <w:t xml:space="preserve">   </w:t>
    </w:r>
    <w:r w:rsidRPr="008848BF">
      <w:rPr>
        <w:rFonts w:ascii="Calibri Light" w:hAnsi="Calibri Light"/>
        <w:color w:val="808080"/>
        <w:sz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4644" w:rsidRDefault="00354644">
      <w:r>
        <w:separator/>
      </w:r>
    </w:p>
  </w:footnote>
  <w:footnote w:type="continuationSeparator" w:id="0">
    <w:p w:rsidR="00354644" w:rsidRDefault="00354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908EC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A94511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D4C39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E46E10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E6E7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2EB55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4DD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8C886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84DC2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E2A3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27EB8"/>
    <w:multiLevelType w:val="hybridMultilevel"/>
    <w:tmpl w:val="7330828A"/>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1" w15:restartNumberingAfterBreak="0">
    <w:nsid w:val="08C05DCC"/>
    <w:multiLevelType w:val="hybridMultilevel"/>
    <w:tmpl w:val="2A6A78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8D0BD9"/>
    <w:multiLevelType w:val="hybridMultilevel"/>
    <w:tmpl w:val="EDEE7952"/>
    <w:lvl w:ilvl="0" w:tplc="1D4EBC0E">
      <w:start w:val="2"/>
      <w:numFmt w:val="decimal"/>
      <w:lvlText w:val="%1."/>
      <w:lvlJc w:val="left"/>
      <w:pPr>
        <w:tabs>
          <w:tab w:val="num" w:pos="90"/>
        </w:tabs>
        <w:ind w:left="90" w:hanging="360"/>
      </w:pPr>
      <w:rPr>
        <w:rFonts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3" w15:restartNumberingAfterBreak="0">
    <w:nsid w:val="14AC2CAB"/>
    <w:multiLevelType w:val="hybridMultilevel"/>
    <w:tmpl w:val="8C82BE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901658C"/>
    <w:multiLevelType w:val="hybridMultilevel"/>
    <w:tmpl w:val="F03028D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C011B11"/>
    <w:multiLevelType w:val="hybridMultilevel"/>
    <w:tmpl w:val="12E89A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3502D2"/>
    <w:multiLevelType w:val="hybridMultilevel"/>
    <w:tmpl w:val="85C679C8"/>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2045312C"/>
    <w:multiLevelType w:val="hybridMultilevel"/>
    <w:tmpl w:val="1F7070CE"/>
    <w:lvl w:ilvl="0" w:tplc="6DA84576">
      <w:start w:val="2"/>
      <w:numFmt w:val="decimal"/>
      <w:lvlText w:val="%1."/>
      <w:lvlJc w:val="left"/>
      <w:pPr>
        <w:tabs>
          <w:tab w:val="num" w:pos="90"/>
        </w:tabs>
        <w:ind w:left="90" w:hanging="360"/>
      </w:pPr>
      <w:rPr>
        <w:rFonts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18" w15:restartNumberingAfterBreak="0">
    <w:nsid w:val="293E7A5E"/>
    <w:multiLevelType w:val="hybridMultilevel"/>
    <w:tmpl w:val="69AAF7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330769E"/>
    <w:multiLevelType w:val="hybridMultilevel"/>
    <w:tmpl w:val="D7545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A06C6D"/>
    <w:multiLevelType w:val="hybridMultilevel"/>
    <w:tmpl w:val="85C679C8"/>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1" w15:restartNumberingAfterBreak="0">
    <w:nsid w:val="39274539"/>
    <w:multiLevelType w:val="hybridMultilevel"/>
    <w:tmpl w:val="0AA49CF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235CB6"/>
    <w:multiLevelType w:val="hybridMultilevel"/>
    <w:tmpl w:val="4FB2E998"/>
    <w:lvl w:ilvl="0" w:tplc="21F2A160">
      <w:start w:val="1"/>
      <w:numFmt w:val="bullet"/>
      <w:lvlText w:val=""/>
      <w:lvlJc w:val="left"/>
      <w:pPr>
        <w:tabs>
          <w:tab w:val="num" w:pos="1080"/>
        </w:tabs>
        <w:ind w:left="1080" w:hanging="360"/>
      </w:pPr>
      <w:rPr>
        <w:rFonts w:ascii="Symbol" w:eastAsia="Batang"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06A4784"/>
    <w:multiLevelType w:val="hybridMultilevel"/>
    <w:tmpl w:val="8E48C4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C9790A"/>
    <w:multiLevelType w:val="hybridMultilevel"/>
    <w:tmpl w:val="06E26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C56DA7"/>
    <w:multiLevelType w:val="hybridMultilevel"/>
    <w:tmpl w:val="BF8C00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48A4439"/>
    <w:multiLevelType w:val="hybridMultilevel"/>
    <w:tmpl w:val="3438CDD0"/>
    <w:lvl w:ilvl="0" w:tplc="BFE0A55C">
      <w:start w:val="2"/>
      <w:numFmt w:val="decimal"/>
      <w:lvlText w:val="%1."/>
      <w:lvlJc w:val="left"/>
      <w:pPr>
        <w:tabs>
          <w:tab w:val="num" w:pos="90"/>
        </w:tabs>
        <w:ind w:left="90" w:hanging="360"/>
      </w:pPr>
      <w:rPr>
        <w:rFonts w:hint="default"/>
      </w:rPr>
    </w:lvl>
    <w:lvl w:ilvl="1" w:tplc="04090019" w:tentative="1">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27" w15:restartNumberingAfterBreak="0">
    <w:nsid w:val="69D25D82"/>
    <w:multiLevelType w:val="hybridMultilevel"/>
    <w:tmpl w:val="40960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3F1C80"/>
    <w:multiLevelType w:val="hybridMultilevel"/>
    <w:tmpl w:val="3D44D21C"/>
    <w:lvl w:ilvl="0" w:tplc="0409000F">
      <w:start w:val="1"/>
      <w:numFmt w:val="decimal"/>
      <w:lvlText w:val="%1."/>
      <w:lvlJc w:val="left"/>
      <w:pPr>
        <w:tabs>
          <w:tab w:val="num" w:pos="615"/>
        </w:tabs>
        <w:ind w:left="615" w:hanging="360"/>
      </w:p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29" w15:restartNumberingAfterBreak="0">
    <w:nsid w:val="73443FE8"/>
    <w:multiLevelType w:val="hybridMultilevel"/>
    <w:tmpl w:val="C8A4AF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7C3429"/>
    <w:multiLevelType w:val="hybridMultilevel"/>
    <w:tmpl w:val="41884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EA7561"/>
    <w:multiLevelType w:val="hybridMultilevel"/>
    <w:tmpl w:val="A47A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8"/>
  </w:num>
  <w:num w:numId="13">
    <w:abstractNumId w:val="31"/>
  </w:num>
  <w:num w:numId="14">
    <w:abstractNumId w:val="10"/>
  </w:num>
  <w:num w:numId="15">
    <w:abstractNumId w:val="27"/>
  </w:num>
  <w:num w:numId="16">
    <w:abstractNumId w:val="25"/>
  </w:num>
  <w:num w:numId="17">
    <w:abstractNumId w:val="14"/>
  </w:num>
  <w:num w:numId="18">
    <w:abstractNumId w:val="19"/>
  </w:num>
  <w:num w:numId="19">
    <w:abstractNumId w:val="18"/>
  </w:num>
  <w:num w:numId="20">
    <w:abstractNumId w:val="13"/>
  </w:num>
  <w:num w:numId="21">
    <w:abstractNumId w:val="30"/>
  </w:num>
  <w:num w:numId="22">
    <w:abstractNumId w:val="21"/>
  </w:num>
  <w:num w:numId="23">
    <w:abstractNumId w:val="24"/>
  </w:num>
  <w:num w:numId="24">
    <w:abstractNumId w:val="23"/>
  </w:num>
  <w:num w:numId="25">
    <w:abstractNumId w:val="11"/>
  </w:num>
  <w:num w:numId="26">
    <w:abstractNumId w:val="22"/>
  </w:num>
  <w:num w:numId="27">
    <w:abstractNumId w:val="12"/>
  </w:num>
  <w:num w:numId="28">
    <w:abstractNumId w:val="26"/>
  </w:num>
  <w:num w:numId="29">
    <w:abstractNumId w:val="17"/>
  </w:num>
  <w:num w:numId="30">
    <w:abstractNumId w:val="29"/>
  </w:num>
  <w:num w:numId="31">
    <w:abstractNumId w:val="20"/>
  </w:num>
  <w:num w:numId="32">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v:stroke dashstyle="1 1" weight="1.25pt" endcap="roun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CEB"/>
    <w:rsid w:val="00001716"/>
    <w:rsid w:val="000022EE"/>
    <w:rsid w:val="0000269F"/>
    <w:rsid w:val="00002BAD"/>
    <w:rsid w:val="00006721"/>
    <w:rsid w:val="00010F70"/>
    <w:rsid w:val="00012BF9"/>
    <w:rsid w:val="000241A5"/>
    <w:rsid w:val="00025F47"/>
    <w:rsid w:val="00037D32"/>
    <w:rsid w:val="000439CD"/>
    <w:rsid w:val="00061DAA"/>
    <w:rsid w:val="00066F07"/>
    <w:rsid w:val="0007780C"/>
    <w:rsid w:val="0008547C"/>
    <w:rsid w:val="00086A7C"/>
    <w:rsid w:val="00086CA0"/>
    <w:rsid w:val="00095662"/>
    <w:rsid w:val="00095C92"/>
    <w:rsid w:val="000A617F"/>
    <w:rsid w:val="000A75E1"/>
    <w:rsid w:val="000B0521"/>
    <w:rsid w:val="000B6368"/>
    <w:rsid w:val="000B783A"/>
    <w:rsid w:val="000C6462"/>
    <w:rsid w:val="000C6F6A"/>
    <w:rsid w:val="000C7DD9"/>
    <w:rsid w:val="000D1ABA"/>
    <w:rsid w:val="000D61E5"/>
    <w:rsid w:val="000D72FD"/>
    <w:rsid w:val="000D74E4"/>
    <w:rsid w:val="000E3CC5"/>
    <w:rsid w:val="001024F1"/>
    <w:rsid w:val="00110683"/>
    <w:rsid w:val="00125654"/>
    <w:rsid w:val="001269FF"/>
    <w:rsid w:val="00131046"/>
    <w:rsid w:val="001328B4"/>
    <w:rsid w:val="00133F89"/>
    <w:rsid w:val="00134CEB"/>
    <w:rsid w:val="0013761D"/>
    <w:rsid w:val="00142513"/>
    <w:rsid w:val="00150029"/>
    <w:rsid w:val="00156F1F"/>
    <w:rsid w:val="00160992"/>
    <w:rsid w:val="001679D7"/>
    <w:rsid w:val="00174624"/>
    <w:rsid w:val="00177F62"/>
    <w:rsid w:val="00181C9F"/>
    <w:rsid w:val="00184642"/>
    <w:rsid w:val="00193FA2"/>
    <w:rsid w:val="001A011B"/>
    <w:rsid w:val="001B5C66"/>
    <w:rsid w:val="001C5BD2"/>
    <w:rsid w:val="001C7D32"/>
    <w:rsid w:val="001D2253"/>
    <w:rsid w:val="001D69A6"/>
    <w:rsid w:val="001E4AE3"/>
    <w:rsid w:val="001E4C21"/>
    <w:rsid w:val="001F4751"/>
    <w:rsid w:val="001F4BE4"/>
    <w:rsid w:val="001F55E2"/>
    <w:rsid w:val="00201DD6"/>
    <w:rsid w:val="00207527"/>
    <w:rsid w:val="00214B12"/>
    <w:rsid w:val="00223281"/>
    <w:rsid w:val="0022621B"/>
    <w:rsid w:val="0022729D"/>
    <w:rsid w:val="00245A65"/>
    <w:rsid w:val="002542C1"/>
    <w:rsid w:val="00254BBF"/>
    <w:rsid w:val="00267CDB"/>
    <w:rsid w:val="002836CA"/>
    <w:rsid w:val="002838A5"/>
    <w:rsid w:val="00283D1B"/>
    <w:rsid w:val="00285DA6"/>
    <w:rsid w:val="00286F33"/>
    <w:rsid w:val="00291D71"/>
    <w:rsid w:val="00293CA3"/>
    <w:rsid w:val="00293D08"/>
    <w:rsid w:val="002957F7"/>
    <w:rsid w:val="002A1D29"/>
    <w:rsid w:val="002A246F"/>
    <w:rsid w:val="002A7475"/>
    <w:rsid w:val="002A7D93"/>
    <w:rsid w:val="002B4ECB"/>
    <w:rsid w:val="002C1C1F"/>
    <w:rsid w:val="002C6258"/>
    <w:rsid w:val="002C73A0"/>
    <w:rsid w:val="002D3EAB"/>
    <w:rsid w:val="002D5E28"/>
    <w:rsid w:val="002E1776"/>
    <w:rsid w:val="002E1A2D"/>
    <w:rsid w:val="002E6676"/>
    <w:rsid w:val="002F0211"/>
    <w:rsid w:val="002F0B66"/>
    <w:rsid w:val="002F106B"/>
    <w:rsid w:val="002F56EF"/>
    <w:rsid w:val="00300779"/>
    <w:rsid w:val="00301A38"/>
    <w:rsid w:val="003062F7"/>
    <w:rsid w:val="00306D28"/>
    <w:rsid w:val="00306F58"/>
    <w:rsid w:val="00307B3F"/>
    <w:rsid w:val="00311E6D"/>
    <w:rsid w:val="00312281"/>
    <w:rsid w:val="0031419C"/>
    <w:rsid w:val="00330D79"/>
    <w:rsid w:val="00331ACF"/>
    <w:rsid w:val="00331C0A"/>
    <w:rsid w:val="00332A54"/>
    <w:rsid w:val="00342A74"/>
    <w:rsid w:val="003436D8"/>
    <w:rsid w:val="00347B0A"/>
    <w:rsid w:val="00354644"/>
    <w:rsid w:val="0035575F"/>
    <w:rsid w:val="00360733"/>
    <w:rsid w:val="003758D1"/>
    <w:rsid w:val="00376540"/>
    <w:rsid w:val="00382933"/>
    <w:rsid w:val="00382CB2"/>
    <w:rsid w:val="003A18C8"/>
    <w:rsid w:val="003B5673"/>
    <w:rsid w:val="003B585D"/>
    <w:rsid w:val="003C3959"/>
    <w:rsid w:val="003C5441"/>
    <w:rsid w:val="003D2D2A"/>
    <w:rsid w:val="003D58FD"/>
    <w:rsid w:val="003D68CE"/>
    <w:rsid w:val="003D742E"/>
    <w:rsid w:val="003F348B"/>
    <w:rsid w:val="003F64D7"/>
    <w:rsid w:val="004000BD"/>
    <w:rsid w:val="004019E7"/>
    <w:rsid w:val="00403796"/>
    <w:rsid w:val="00405934"/>
    <w:rsid w:val="0041631D"/>
    <w:rsid w:val="00420AA7"/>
    <w:rsid w:val="0042583C"/>
    <w:rsid w:val="00425E3B"/>
    <w:rsid w:val="00426945"/>
    <w:rsid w:val="0042787F"/>
    <w:rsid w:val="004318C0"/>
    <w:rsid w:val="0043193B"/>
    <w:rsid w:val="00434AA5"/>
    <w:rsid w:val="00442844"/>
    <w:rsid w:val="00444E39"/>
    <w:rsid w:val="0045353B"/>
    <w:rsid w:val="00454897"/>
    <w:rsid w:val="00467FAA"/>
    <w:rsid w:val="004741E8"/>
    <w:rsid w:val="004760BD"/>
    <w:rsid w:val="004823A7"/>
    <w:rsid w:val="00484D68"/>
    <w:rsid w:val="004977CA"/>
    <w:rsid w:val="004A0657"/>
    <w:rsid w:val="004A312C"/>
    <w:rsid w:val="004A3268"/>
    <w:rsid w:val="004B1C1F"/>
    <w:rsid w:val="004B4CDF"/>
    <w:rsid w:val="004B628C"/>
    <w:rsid w:val="004B685B"/>
    <w:rsid w:val="004C60B5"/>
    <w:rsid w:val="004D4754"/>
    <w:rsid w:val="004D6729"/>
    <w:rsid w:val="004E243C"/>
    <w:rsid w:val="004E2703"/>
    <w:rsid w:val="004E4CDA"/>
    <w:rsid w:val="004E507D"/>
    <w:rsid w:val="004F2F92"/>
    <w:rsid w:val="004F3341"/>
    <w:rsid w:val="004F585A"/>
    <w:rsid w:val="004F6513"/>
    <w:rsid w:val="004F7371"/>
    <w:rsid w:val="004F7575"/>
    <w:rsid w:val="005020FA"/>
    <w:rsid w:val="00505D10"/>
    <w:rsid w:val="005125F3"/>
    <w:rsid w:val="00514261"/>
    <w:rsid w:val="00517704"/>
    <w:rsid w:val="00522710"/>
    <w:rsid w:val="00523FD4"/>
    <w:rsid w:val="00524D9A"/>
    <w:rsid w:val="005274E7"/>
    <w:rsid w:val="005364DE"/>
    <w:rsid w:val="00537563"/>
    <w:rsid w:val="00544C3F"/>
    <w:rsid w:val="0054668B"/>
    <w:rsid w:val="00552244"/>
    <w:rsid w:val="0056593D"/>
    <w:rsid w:val="005670A2"/>
    <w:rsid w:val="00567ED4"/>
    <w:rsid w:val="00571A0D"/>
    <w:rsid w:val="0057638C"/>
    <w:rsid w:val="005764B2"/>
    <w:rsid w:val="005805CD"/>
    <w:rsid w:val="00581C96"/>
    <w:rsid w:val="0058272C"/>
    <w:rsid w:val="00582AD0"/>
    <w:rsid w:val="0058766B"/>
    <w:rsid w:val="0059037D"/>
    <w:rsid w:val="00592B37"/>
    <w:rsid w:val="005940CA"/>
    <w:rsid w:val="005C6884"/>
    <w:rsid w:val="005C77FC"/>
    <w:rsid w:val="005D2A06"/>
    <w:rsid w:val="005D5447"/>
    <w:rsid w:val="005D58D0"/>
    <w:rsid w:val="005E41B0"/>
    <w:rsid w:val="005F1545"/>
    <w:rsid w:val="005F260D"/>
    <w:rsid w:val="00621108"/>
    <w:rsid w:val="00623513"/>
    <w:rsid w:val="006356EF"/>
    <w:rsid w:val="00635DBA"/>
    <w:rsid w:val="00640BD8"/>
    <w:rsid w:val="0064170F"/>
    <w:rsid w:val="0064279F"/>
    <w:rsid w:val="0064466E"/>
    <w:rsid w:val="0065004C"/>
    <w:rsid w:val="006550DF"/>
    <w:rsid w:val="00665FB2"/>
    <w:rsid w:val="0066750B"/>
    <w:rsid w:val="00670CD2"/>
    <w:rsid w:val="0067427E"/>
    <w:rsid w:val="00684DFE"/>
    <w:rsid w:val="00686D93"/>
    <w:rsid w:val="006B05B8"/>
    <w:rsid w:val="006B0F71"/>
    <w:rsid w:val="006B2645"/>
    <w:rsid w:val="006C0663"/>
    <w:rsid w:val="006C5A32"/>
    <w:rsid w:val="006C5C8A"/>
    <w:rsid w:val="006D563A"/>
    <w:rsid w:val="006E593A"/>
    <w:rsid w:val="006F5569"/>
    <w:rsid w:val="007274E8"/>
    <w:rsid w:val="007338A1"/>
    <w:rsid w:val="00734E5A"/>
    <w:rsid w:val="0073572B"/>
    <w:rsid w:val="00737B27"/>
    <w:rsid w:val="0074335B"/>
    <w:rsid w:val="00745AC5"/>
    <w:rsid w:val="00752FE9"/>
    <w:rsid w:val="00754698"/>
    <w:rsid w:val="00754D92"/>
    <w:rsid w:val="007554E3"/>
    <w:rsid w:val="00760EA6"/>
    <w:rsid w:val="007759F2"/>
    <w:rsid w:val="00780781"/>
    <w:rsid w:val="007938C0"/>
    <w:rsid w:val="007A7D05"/>
    <w:rsid w:val="007B1195"/>
    <w:rsid w:val="007B3321"/>
    <w:rsid w:val="007C0062"/>
    <w:rsid w:val="007C34BA"/>
    <w:rsid w:val="007D30E0"/>
    <w:rsid w:val="007D5733"/>
    <w:rsid w:val="007D7135"/>
    <w:rsid w:val="007E1C5C"/>
    <w:rsid w:val="007E46DE"/>
    <w:rsid w:val="007E554B"/>
    <w:rsid w:val="007F782F"/>
    <w:rsid w:val="00801FD6"/>
    <w:rsid w:val="0080580B"/>
    <w:rsid w:val="00815270"/>
    <w:rsid w:val="00817F9A"/>
    <w:rsid w:val="00821886"/>
    <w:rsid w:val="008261B8"/>
    <w:rsid w:val="008319FC"/>
    <w:rsid w:val="0085466F"/>
    <w:rsid w:val="00855CD0"/>
    <w:rsid w:val="00856089"/>
    <w:rsid w:val="00862600"/>
    <w:rsid w:val="00877A32"/>
    <w:rsid w:val="008848BF"/>
    <w:rsid w:val="00886BFC"/>
    <w:rsid w:val="008977BB"/>
    <w:rsid w:val="008A5606"/>
    <w:rsid w:val="008A75C3"/>
    <w:rsid w:val="008B166C"/>
    <w:rsid w:val="008B6B37"/>
    <w:rsid w:val="008B7633"/>
    <w:rsid w:val="008D3454"/>
    <w:rsid w:val="008D3D26"/>
    <w:rsid w:val="008D658D"/>
    <w:rsid w:val="008E390E"/>
    <w:rsid w:val="008F0327"/>
    <w:rsid w:val="009040AA"/>
    <w:rsid w:val="00904AC0"/>
    <w:rsid w:val="00926962"/>
    <w:rsid w:val="00927E0C"/>
    <w:rsid w:val="009301C6"/>
    <w:rsid w:val="00943E91"/>
    <w:rsid w:val="00946737"/>
    <w:rsid w:val="00946FFE"/>
    <w:rsid w:val="00957D56"/>
    <w:rsid w:val="009662DC"/>
    <w:rsid w:val="00984D3C"/>
    <w:rsid w:val="0099142D"/>
    <w:rsid w:val="009B1F1C"/>
    <w:rsid w:val="009B2FF6"/>
    <w:rsid w:val="009C10D5"/>
    <w:rsid w:val="009C2E5E"/>
    <w:rsid w:val="009C34B0"/>
    <w:rsid w:val="009D4AF5"/>
    <w:rsid w:val="009D74DB"/>
    <w:rsid w:val="009E0022"/>
    <w:rsid w:val="009E12D0"/>
    <w:rsid w:val="009E47FE"/>
    <w:rsid w:val="009E4F16"/>
    <w:rsid w:val="009E68CB"/>
    <w:rsid w:val="009F3A72"/>
    <w:rsid w:val="00A02B09"/>
    <w:rsid w:val="00A13553"/>
    <w:rsid w:val="00A140ED"/>
    <w:rsid w:val="00A24109"/>
    <w:rsid w:val="00A3173B"/>
    <w:rsid w:val="00A332F4"/>
    <w:rsid w:val="00A355B6"/>
    <w:rsid w:val="00A422A2"/>
    <w:rsid w:val="00A47313"/>
    <w:rsid w:val="00A53DE1"/>
    <w:rsid w:val="00A565AD"/>
    <w:rsid w:val="00A7284D"/>
    <w:rsid w:val="00A735BE"/>
    <w:rsid w:val="00A76DCF"/>
    <w:rsid w:val="00A77987"/>
    <w:rsid w:val="00A84914"/>
    <w:rsid w:val="00A9345B"/>
    <w:rsid w:val="00AB19B6"/>
    <w:rsid w:val="00AB1C89"/>
    <w:rsid w:val="00AB32BF"/>
    <w:rsid w:val="00AC4CA4"/>
    <w:rsid w:val="00AC4E07"/>
    <w:rsid w:val="00AD2791"/>
    <w:rsid w:val="00AD2B2B"/>
    <w:rsid w:val="00AE28AC"/>
    <w:rsid w:val="00AF0EE7"/>
    <w:rsid w:val="00AF68AE"/>
    <w:rsid w:val="00AF6BDA"/>
    <w:rsid w:val="00B00FBA"/>
    <w:rsid w:val="00B02D7A"/>
    <w:rsid w:val="00B121E5"/>
    <w:rsid w:val="00B15B2B"/>
    <w:rsid w:val="00B24A74"/>
    <w:rsid w:val="00B27586"/>
    <w:rsid w:val="00B41F8A"/>
    <w:rsid w:val="00B4374F"/>
    <w:rsid w:val="00B46063"/>
    <w:rsid w:val="00B543CA"/>
    <w:rsid w:val="00B56C76"/>
    <w:rsid w:val="00B60AB8"/>
    <w:rsid w:val="00B62155"/>
    <w:rsid w:val="00B63802"/>
    <w:rsid w:val="00B76FDB"/>
    <w:rsid w:val="00B7701E"/>
    <w:rsid w:val="00B779C7"/>
    <w:rsid w:val="00B800E7"/>
    <w:rsid w:val="00B80439"/>
    <w:rsid w:val="00B81548"/>
    <w:rsid w:val="00B819D4"/>
    <w:rsid w:val="00B823D1"/>
    <w:rsid w:val="00B8303B"/>
    <w:rsid w:val="00B83FBC"/>
    <w:rsid w:val="00B90B2E"/>
    <w:rsid w:val="00B96B07"/>
    <w:rsid w:val="00B971CF"/>
    <w:rsid w:val="00B979F0"/>
    <w:rsid w:val="00BA37E2"/>
    <w:rsid w:val="00BA6CDD"/>
    <w:rsid w:val="00BB0FCC"/>
    <w:rsid w:val="00BB2B56"/>
    <w:rsid w:val="00BB661C"/>
    <w:rsid w:val="00BC1D14"/>
    <w:rsid w:val="00BD42F6"/>
    <w:rsid w:val="00BE3875"/>
    <w:rsid w:val="00BF3441"/>
    <w:rsid w:val="00BF5805"/>
    <w:rsid w:val="00C04C05"/>
    <w:rsid w:val="00C116D1"/>
    <w:rsid w:val="00C12C41"/>
    <w:rsid w:val="00C15029"/>
    <w:rsid w:val="00C2020C"/>
    <w:rsid w:val="00C242A3"/>
    <w:rsid w:val="00C2686C"/>
    <w:rsid w:val="00C2772C"/>
    <w:rsid w:val="00C30F7A"/>
    <w:rsid w:val="00C33948"/>
    <w:rsid w:val="00C404CE"/>
    <w:rsid w:val="00C40A7F"/>
    <w:rsid w:val="00C440D5"/>
    <w:rsid w:val="00C507B3"/>
    <w:rsid w:val="00C648AF"/>
    <w:rsid w:val="00C7278C"/>
    <w:rsid w:val="00C81794"/>
    <w:rsid w:val="00C86223"/>
    <w:rsid w:val="00C9516D"/>
    <w:rsid w:val="00C95C69"/>
    <w:rsid w:val="00CA1025"/>
    <w:rsid w:val="00CA2C1B"/>
    <w:rsid w:val="00CA435C"/>
    <w:rsid w:val="00CB22E7"/>
    <w:rsid w:val="00CB77FF"/>
    <w:rsid w:val="00CC0B2E"/>
    <w:rsid w:val="00CC1D4C"/>
    <w:rsid w:val="00CD339C"/>
    <w:rsid w:val="00CE6388"/>
    <w:rsid w:val="00CF18EF"/>
    <w:rsid w:val="00CF34F0"/>
    <w:rsid w:val="00D005B2"/>
    <w:rsid w:val="00D014EB"/>
    <w:rsid w:val="00D02D42"/>
    <w:rsid w:val="00D162E3"/>
    <w:rsid w:val="00D17429"/>
    <w:rsid w:val="00D2268D"/>
    <w:rsid w:val="00D303E9"/>
    <w:rsid w:val="00D331D3"/>
    <w:rsid w:val="00D377F1"/>
    <w:rsid w:val="00D42752"/>
    <w:rsid w:val="00D453CB"/>
    <w:rsid w:val="00D5141C"/>
    <w:rsid w:val="00D52BA1"/>
    <w:rsid w:val="00D61F69"/>
    <w:rsid w:val="00D628B7"/>
    <w:rsid w:val="00D75F57"/>
    <w:rsid w:val="00D809B7"/>
    <w:rsid w:val="00D86AC6"/>
    <w:rsid w:val="00DA071C"/>
    <w:rsid w:val="00DB4A2B"/>
    <w:rsid w:val="00DB69CE"/>
    <w:rsid w:val="00E00424"/>
    <w:rsid w:val="00E13532"/>
    <w:rsid w:val="00E23C4E"/>
    <w:rsid w:val="00E24678"/>
    <w:rsid w:val="00E24F1D"/>
    <w:rsid w:val="00E4415A"/>
    <w:rsid w:val="00E44C35"/>
    <w:rsid w:val="00E466AE"/>
    <w:rsid w:val="00E47817"/>
    <w:rsid w:val="00E520B6"/>
    <w:rsid w:val="00E52B51"/>
    <w:rsid w:val="00E60050"/>
    <w:rsid w:val="00E63BC4"/>
    <w:rsid w:val="00E64511"/>
    <w:rsid w:val="00E6576A"/>
    <w:rsid w:val="00E71B00"/>
    <w:rsid w:val="00E74661"/>
    <w:rsid w:val="00E75356"/>
    <w:rsid w:val="00E778B3"/>
    <w:rsid w:val="00E87091"/>
    <w:rsid w:val="00E93927"/>
    <w:rsid w:val="00E93BEC"/>
    <w:rsid w:val="00E948B8"/>
    <w:rsid w:val="00E96823"/>
    <w:rsid w:val="00EA3BAE"/>
    <w:rsid w:val="00EA53C6"/>
    <w:rsid w:val="00EB0C77"/>
    <w:rsid w:val="00EB2727"/>
    <w:rsid w:val="00EC77F0"/>
    <w:rsid w:val="00ED1434"/>
    <w:rsid w:val="00ED167E"/>
    <w:rsid w:val="00ED563A"/>
    <w:rsid w:val="00ED71AE"/>
    <w:rsid w:val="00EE6D3B"/>
    <w:rsid w:val="00F00C5B"/>
    <w:rsid w:val="00F00F24"/>
    <w:rsid w:val="00F010D3"/>
    <w:rsid w:val="00F01E00"/>
    <w:rsid w:val="00F10604"/>
    <w:rsid w:val="00F11D95"/>
    <w:rsid w:val="00F1301B"/>
    <w:rsid w:val="00F15225"/>
    <w:rsid w:val="00F17E56"/>
    <w:rsid w:val="00F17F76"/>
    <w:rsid w:val="00F20610"/>
    <w:rsid w:val="00F2357D"/>
    <w:rsid w:val="00F23F44"/>
    <w:rsid w:val="00F2757B"/>
    <w:rsid w:val="00F30C64"/>
    <w:rsid w:val="00F35AE9"/>
    <w:rsid w:val="00F46291"/>
    <w:rsid w:val="00F46B94"/>
    <w:rsid w:val="00F517C2"/>
    <w:rsid w:val="00F537E3"/>
    <w:rsid w:val="00F542D3"/>
    <w:rsid w:val="00F55F60"/>
    <w:rsid w:val="00F56B0B"/>
    <w:rsid w:val="00F60527"/>
    <w:rsid w:val="00F657A6"/>
    <w:rsid w:val="00F91DE3"/>
    <w:rsid w:val="00F94962"/>
    <w:rsid w:val="00FA3381"/>
    <w:rsid w:val="00FA4174"/>
    <w:rsid w:val="00FB3D61"/>
    <w:rsid w:val="00FB5753"/>
    <w:rsid w:val="00FC7032"/>
    <w:rsid w:val="00FC7147"/>
    <w:rsid w:val="00FD0C54"/>
    <w:rsid w:val="00FD23AD"/>
    <w:rsid w:val="00FD4498"/>
    <w:rsid w:val="00FE55F9"/>
    <w:rsid w:val="00FF02A2"/>
    <w:rsid w:val="00FF3CAB"/>
    <w:rsid w:val="00FF45AD"/>
    <w:rsid w:val="00FF7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weight="1.25pt" endcap="round"/>
    </o:shapedefaults>
    <o:shapelayout v:ext="edit">
      <o:idmap v:ext="edit" data="1"/>
    </o:shapelayout>
  </w:shapeDefaults>
  <w:decimalSymbol w:val="."/>
  <w:listSeparator w:val=","/>
  <w14:docId w14:val="52B0B9BF"/>
  <w15:chartTrackingRefBased/>
  <w15:docId w15:val="{2D0CEB48-30DC-4A3B-A966-D0ED8A43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Verdana" w:hAnsi="Verdana"/>
      <w:spacing w:val="20"/>
      <w:sz w:val="24"/>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pPr>
      <w:keepNext/>
      <w:jc w:val="center"/>
      <w:outlineLvl w:val="1"/>
    </w:pPr>
    <w:rPr>
      <w:rFonts w:ascii="Arial" w:hAnsi="Arial" w:cs="Arial"/>
      <w:b/>
      <w:bCs/>
      <w:spacing w:val="20"/>
      <w:sz w:val="22"/>
    </w:rPr>
  </w:style>
  <w:style w:type="paragraph" w:styleId="Heading3">
    <w:name w:val="heading 3"/>
    <w:basedOn w:val="Normal"/>
    <w:next w:val="Normal"/>
    <w:qFormat/>
    <w:pPr>
      <w:keepNext/>
      <w:jc w:val="center"/>
      <w:outlineLvl w:val="2"/>
    </w:pPr>
    <w:rPr>
      <w:rFonts w:ascii="Arial" w:hAnsi="Arial" w:cs="Arial"/>
      <w:b/>
      <w:bCs/>
      <w:sz w:val="3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pPr>
      <w:ind w:left="720"/>
    </w:pPr>
  </w:style>
  <w:style w:type="paragraph" w:styleId="BodyTextIndent2">
    <w:name w:val="Body Text Indent 2"/>
    <w:basedOn w:val="Normal"/>
    <w:pPr>
      <w:tabs>
        <w:tab w:val="left" w:pos="720"/>
      </w:tabs>
      <w:ind w:left="360"/>
    </w:pPr>
    <w:rPr>
      <w:rFonts w:ascii="Arial" w:hAnsi="Arial" w:cs="Arial"/>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14:shadow w14:blurRad="50800" w14:dist="38100" w14:dir="2700000" w14:sx="100000" w14:sy="100000" w14:kx="0" w14:ky="0" w14:algn="tl">
        <w14:srgbClr w14:val="000000">
          <w14:alpha w14:val="60000"/>
        </w14:srgbClr>
      </w14:shadow>
    </w:rPr>
  </w:style>
  <w:style w:type="paragraph" w:styleId="BodyTextIndent3">
    <w:name w:val="Body Text Indent 3"/>
    <w:basedOn w:val="Normal"/>
    <w:pPr>
      <w:ind w:left="360"/>
    </w:pPr>
    <w:rPr>
      <w:rFonts w:ascii="Arial" w:hAnsi="Arial" w:cs="Arial"/>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pPr>
    <w:rPr>
      <w:sz w:val="20"/>
      <w14:shadow w14:blurRad="0" w14:dist="0" w14:dir="0" w14:sx="0" w14:sy="0" w14:kx="0" w14:ky="0" w14:algn="none">
        <w14:srgbClr w14:val="000000"/>
      </w14:shadow>
    </w:rPr>
  </w:style>
  <w:style w:type="paragraph" w:styleId="BodyTextFirstIndent2">
    <w:name w:val="Body Text First Indent 2"/>
    <w:basedOn w:val="BodyTextIndent"/>
    <w:pPr>
      <w:spacing w:after="120"/>
      <w:ind w:left="360" w:firstLine="210"/>
    </w:p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sid w:val="008B166C"/>
    <w:rPr>
      <w:rFonts w:ascii="Tahoma" w:hAnsi="Tahoma" w:cs="Tahoma"/>
      <w:sz w:val="16"/>
      <w:szCs w:val="16"/>
    </w:rPr>
  </w:style>
  <w:style w:type="table" w:styleId="TableGrid">
    <w:name w:val="Table Grid"/>
    <w:basedOn w:val="TableNormal"/>
    <w:rsid w:val="00B83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4E2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dsu.irb@ndsu.edu" TargetMode="External"/><Relationship Id="rId13" Type="http://schemas.openxmlformats.org/officeDocument/2006/relationships/hyperlink" Target="http://www.ndsu.nodak.edu/research/institutional_review_board/documents/NDSU.HIPAA@nds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oycelyn.lucke@nds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hs.gov/hipaa/for-professionals/faq/317/can-the-prepatory-research-provision-be-used-to-recruit-individuals-to-a-research-study/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rivacyruleandresearch.nih.gov/pr_08.asp"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IBC INSTITUTIONAL BIOSAFETY COMMITTEE</vt:lpstr>
    </vt:vector>
  </TitlesOfParts>
  <Company/>
  <LinksUpToDate>false</LinksUpToDate>
  <CharactersWithSpaces>6889</CharactersWithSpaces>
  <SharedDoc>false</SharedDoc>
  <HLinks>
    <vt:vector size="30" baseType="variant">
      <vt:variant>
        <vt:i4>1245235</vt:i4>
      </vt:variant>
      <vt:variant>
        <vt:i4>173</vt:i4>
      </vt:variant>
      <vt:variant>
        <vt:i4>0</vt:i4>
      </vt:variant>
      <vt:variant>
        <vt:i4>5</vt:i4>
      </vt:variant>
      <vt:variant>
        <vt:lpwstr>http://www.ndsu.nodak.edu/research/institutional_review_board/documents/NDSU.HIPAA@ndsu.edu</vt:lpwstr>
      </vt:variant>
      <vt:variant>
        <vt:lpwstr/>
      </vt:variant>
      <vt:variant>
        <vt:i4>3211320</vt:i4>
      </vt:variant>
      <vt:variant>
        <vt:i4>21</vt:i4>
      </vt:variant>
      <vt:variant>
        <vt:i4>0</vt:i4>
      </vt:variant>
      <vt:variant>
        <vt:i4>5</vt:i4>
      </vt:variant>
      <vt:variant>
        <vt:lpwstr>http://www.ndsu.edu/ibc</vt:lpwstr>
      </vt:variant>
      <vt:variant>
        <vt:lpwstr/>
      </vt:variant>
      <vt:variant>
        <vt:i4>1835066</vt:i4>
      </vt:variant>
      <vt:variant>
        <vt:i4>10</vt:i4>
      </vt:variant>
      <vt:variant>
        <vt:i4>0</vt:i4>
      </vt:variant>
      <vt:variant>
        <vt:i4>5</vt:i4>
      </vt:variant>
      <vt:variant>
        <vt:lpwstr>http://www.ndsu.edu/general_counsel/ferpa/</vt:lpwstr>
      </vt:variant>
      <vt:variant>
        <vt:lpwstr/>
      </vt:variant>
      <vt:variant>
        <vt:i4>8323126</vt:i4>
      </vt:variant>
      <vt:variant>
        <vt:i4>3</vt:i4>
      </vt:variant>
      <vt:variant>
        <vt:i4>0</vt:i4>
      </vt:variant>
      <vt:variant>
        <vt:i4>5</vt:i4>
      </vt:variant>
      <vt:variant>
        <vt:lpwstr>http://www.ndsu.nodak.edu/research/institutional_review_board/documents/www.ndsu.edu/irb</vt:lpwstr>
      </vt:variant>
      <vt:variant>
        <vt:lpwstr/>
      </vt:variant>
      <vt:variant>
        <vt:i4>6422535</vt:i4>
      </vt:variant>
      <vt:variant>
        <vt:i4>0</vt:i4>
      </vt:variant>
      <vt:variant>
        <vt:i4>0</vt:i4>
      </vt:variant>
      <vt:variant>
        <vt:i4>5</vt:i4>
      </vt:variant>
      <vt:variant>
        <vt:lpwstr>mailto:ndsu.irb@ndsu.edu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IBC INSTITUTIONAL BIOSAFETY COMMITTEE</dc:title>
  <dc:subject/>
  <dc:creator>KShirley</dc:creator>
  <cp:keywords/>
  <cp:lastModifiedBy>Kristy Shirley</cp:lastModifiedBy>
  <cp:revision>4</cp:revision>
  <cp:lastPrinted>2012-04-23T14:23:00Z</cp:lastPrinted>
  <dcterms:created xsi:type="dcterms:W3CDTF">2020-08-11T18:19:00Z</dcterms:created>
  <dcterms:modified xsi:type="dcterms:W3CDTF">2020-08-11T18:27:00Z</dcterms:modified>
</cp:coreProperties>
</file>