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9E6C" w14:textId="2E76BA70" w:rsidR="0011463F" w:rsidRDefault="0011463F" w:rsidP="0011463F">
      <w:pPr>
        <w:rPr>
          <w:rFonts w:ascii="Book Antiqua" w:hAnsi="Book Antiqua"/>
        </w:rPr>
      </w:pPr>
      <w:r w:rsidRPr="00AC5482">
        <w:rPr>
          <w:rFonts w:ascii="Book Antiqua" w:hAnsi="Book Antiqua"/>
          <w:noProof/>
        </w:rPr>
        <w:drawing>
          <wp:inline distT="0" distB="0" distL="0" distR="0" wp14:anchorId="76B39EAC" wp14:editId="1BDB18A8">
            <wp:extent cx="1790700" cy="333375"/>
            <wp:effectExtent l="0" t="0" r="0" b="9525"/>
            <wp:docPr id="5" name="Picture 5" descr="Description: cid:3365659872_4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 descr="Description: cid:3365659872_467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ascii="Book Antiqua" w:hAnsi="Book Antiqua"/>
        </w:rPr>
        <w:t xml:space="preserve"> </w:t>
      </w:r>
    </w:p>
    <w:p w14:paraId="76B39E6D" w14:textId="130861EF" w:rsidR="0011463F" w:rsidRDefault="0011463F" w:rsidP="0011463F">
      <w:pPr>
        <w:ind w:right="-450"/>
        <w:rPr>
          <w:rStyle w:val="Hyperlink"/>
          <w:rFonts w:ascii="Book Antiqua" w:hAnsi="Book Antiqua"/>
          <w:sz w:val="20"/>
          <w:szCs w:val="20"/>
        </w:rPr>
      </w:pPr>
      <w:r w:rsidRPr="00FC042F">
        <w:rPr>
          <w:rFonts w:ascii="Book Antiqua" w:hAnsi="Book Antiqua"/>
          <w:caps/>
          <w:sz w:val="20"/>
          <w:szCs w:val="20"/>
        </w:rPr>
        <w:t>Institutional Review Board</w:t>
      </w:r>
      <w:r w:rsidR="0057012E">
        <w:rPr>
          <w:rFonts w:ascii="Book Antiqua" w:hAnsi="Book Antiqua"/>
          <w:caps/>
          <w:sz w:val="20"/>
          <w:szCs w:val="20"/>
        </w:rPr>
        <w:br/>
      </w:r>
      <w:r w:rsidR="0057012E" w:rsidRPr="00FC042F">
        <w:rPr>
          <w:rFonts w:ascii="Book Antiqua" w:hAnsi="Book Antiqua"/>
          <w:sz w:val="20"/>
          <w:szCs w:val="20"/>
        </w:rPr>
        <w:t>Research Integrity</w:t>
      </w:r>
      <w:r w:rsidR="0057012E">
        <w:rPr>
          <w:rFonts w:ascii="Book Antiqua" w:hAnsi="Book Antiqua"/>
          <w:sz w:val="20"/>
          <w:szCs w:val="20"/>
        </w:rPr>
        <w:t>. Security</w:t>
      </w:r>
      <w:r w:rsidR="0057012E" w:rsidRPr="00FC042F">
        <w:rPr>
          <w:rFonts w:ascii="Book Antiqua" w:hAnsi="Book Antiqua"/>
          <w:sz w:val="20"/>
          <w:szCs w:val="20"/>
        </w:rPr>
        <w:t xml:space="preserve"> &amp; Compliance</w:t>
      </w:r>
      <w:r>
        <w:rPr>
          <w:rFonts w:ascii="Book Antiqua" w:hAnsi="Book Antiqua"/>
          <w:caps/>
          <w:sz w:val="20"/>
          <w:szCs w:val="20"/>
        </w:rPr>
        <w:br/>
      </w:r>
      <w:r w:rsidRPr="00FC042F">
        <w:rPr>
          <w:rFonts w:ascii="Book Antiqua" w:hAnsi="Book Antiqua"/>
          <w:b/>
          <w:sz w:val="20"/>
          <w:szCs w:val="20"/>
        </w:rPr>
        <w:t>office:</w:t>
      </w:r>
      <w:r w:rsidRPr="00FC042F">
        <w:rPr>
          <w:rFonts w:ascii="Book Antiqua" w:hAnsi="Book Antiqua"/>
          <w:sz w:val="20"/>
          <w:szCs w:val="20"/>
        </w:rPr>
        <w:t xml:space="preserve">  Research 1, 1735 NDSU Research Park Drive, Fargo, ND 58102</w:t>
      </w:r>
      <w:r>
        <w:rPr>
          <w:rFonts w:ascii="Book Antiqua" w:hAnsi="Book Antiqua"/>
          <w:sz w:val="20"/>
          <w:szCs w:val="20"/>
        </w:rPr>
        <w:br/>
      </w:r>
      <w:r w:rsidRPr="00FC042F">
        <w:rPr>
          <w:rFonts w:ascii="Book Antiqua" w:hAnsi="Book Antiqua"/>
          <w:b/>
          <w:sz w:val="20"/>
          <w:szCs w:val="20"/>
        </w:rPr>
        <w:t xml:space="preserve">mail:  </w:t>
      </w:r>
      <w:r w:rsidRPr="00FC042F">
        <w:rPr>
          <w:rFonts w:ascii="Book Antiqua" w:hAnsi="Book Antiqua"/>
          <w:sz w:val="20"/>
          <w:szCs w:val="20"/>
        </w:rPr>
        <w:t>NDSU Dept. #4000, PO Box 6050, Fargo, ND 58108-6050</w:t>
      </w:r>
      <w:r>
        <w:rPr>
          <w:rFonts w:ascii="Book Antiqua" w:hAnsi="Book Antiqua"/>
          <w:sz w:val="20"/>
          <w:szCs w:val="20"/>
        </w:rPr>
        <w:br/>
      </w:r>
      <w:r w:rsidRPr="00FC042F">
        <w:rPr>
          <w:rFonts w:ascii="Book Antiqua" w:hAnsi="Book Antiqua"/>
          <w:b/>
          <w:sz w:val="20"/>
          <w:szCs w:val="20"/>
        </w:rPr>
        <w:t>p:</w:t>
      </w:r>
      <w:r w:rsidRPr="00FC042F">
        <w:rPr>
          <w:rFonts w:ascii="Book Antiqua" w:hAnsi="Book Antiqua"/>
          <w:sz w:val="20"/>
          <w:szCs w:val="20"/>
        </w:rPr>
        <w:t xml:space="preserve"> </w:t>
      </w:r>
      <w:proofErr w:type="gramStart"/>
      <w:r w:rsidRPr="00FC042F">
        <w:rPr>
          <w:rFonts w:ascii="Book Antiqua" w:hAnsi="Book Antiqua"/>
          <w:sz w:val="20"/>
          <w:szCs w:val="20"/>
        </w:rPr>
        <w:t>701.231.</w:t>
      </w:r>
      <w:r w:rsidR="0057012E">
        <w:rPr>
          <w:rFonts w:ascii="Book Antiqua" w:hAnsi="Book Antiqua"/>
          <w:sz w:val="20"/>
          <w:szCs w:val="20"/>
        </w:rPr>
        <w:t>8908</w:t>
      </w:r>
      <w:r w:rsidRPr="00FC042F">
        <w:rPr>
          <w:rFonts w:ascii="Book Antiqua" w:hAnsi="Book Antiqua"/>
          <w:sz w:val="20"/>
          <w:szCs w:val="20"/>
        </w:rPr>
        <w:t xml:space="preserve">  </w:t>
      </w:r>
      <w:r w:rsidRPr="00FC042F">
        <w:rPr>
          <w:rFonts w:ascii="Book Antiqua" w:hAnsi="Book Antiqua"/>
          <w:b/>
          <w:sz w:val="20"/>
          <w:szCs w:val="20"/>
        </w:rPr>
        <w:t>e</w:t>
      </w:r>
      <w:proofErr w:type="gramEnd"/>
      <w:r w:rsidRPr="00FC042F">
        <w:rPr>
          <w:rFonts w:ascii="Book Antiqua" w:hAnsi="Book Antiqua"/>
          <w:b/>
          <w:sz w:val="20"/>
          <w:szCs w:val="20"/>
        </w:rPr>
        <w:t>:</w:t>
      </w:r>
      <w:r w:rsidRPr="00FC042F">
        <w:rPr>
          <w:rFonts w:ascii="Book Antiqua" w:hAnsi="Book Antiqua"/>
          <w:sz w:val="20"/>
          <w:szCs w:val="20"/>
        </w:rPr>
        <w:t xml:space="preserve"> </w:t>
      </w:r>
      <w:hyperlink r:id="rId8" w:history="1">
        <w:r w:rsidRPr="00FC042F">
          <w:rPr>
            <w:rStyle w:val="Hyperlink"/>
            <w:rFonts w:ascii="Book Antiqua" w:hAnsi="Book Antiqua"/>
            <w:sz w:val="20"/>
            <w:szCs w:val="20"/>
          </w:rPr>
          <w:t>ndsu.irb@ndsu.edu</w:t>
        </w:r>
      </w:hyperlink>
      <w:r w:rsidRPr="00FC042F">
        <w:rPr>
          <w:rFonts w:ascii="Book Antiqua" w:hAnsi="Book Antiqua"/>
          <w:sz w:val="20"/>
          <w:szCs w:val="20"/>
        </w:rPr>
        <w:t xml:space="preserve">  </w:t>
      </w:r>
    </w:p>
    <w:p w14:paraId="76B39E6E" w14:textId="77777777" w:rsidR="0011463F" w:rsidRDefault="0011463F" w:rsidP="0011463F">
      <w:pPr>
        <w:ind w:right="-450"/>
        <w:rPr>
          <w:rStyle w:val="Hyperlink"/>
          <w:rFonts w:ascii="Book Antiqua" w:hAnsi="Book Antiqua"/>
          <w:sz w:val="20"/>
          <w:szCs w:val="20"/>
        </w:rPr>
      </w:pPr>
    </w:p>
    <w:p w14:paraId="76B39E6F" w14:textId="77777777" w:rsidR="0011463F" w:rsidRDefault="0011463F" w:rsidP="0011463F">
      <w:pPr>
        <w:pStyle w:val="Title"/>
        <w:jc w:val="center"/>
        <w:rPr>
          <w:rFonts w:ascii="Book Antiqua" w:hAnsi="Book Antiqua"/>
          <w:sz w:val="36"/>
          <w:szCs w:val="36"/>
        </w:rPr>
      </w:pPr>
      <w:r>
        <w:rPr>
          <w:rFonts w:ascii="Book Antiqua" w:hAnsi="Book Antiqua"/>
          <w:sz w:val="36"/>
          <w:szCs w:val="36"/>
        </w:rPr>
        <w:t>Informed Consent Waiver</w:t>
      </w:r>
      <w:r w:rsidR="002B4411">
        <w:rPr>
          <w:rFonts w:ascii="Book Antiqua" w:hAnsi="Book Antiqua"/>
          <w:sz w:val="36"/>
          <w:szCs w:val="36"/>
        </w:rPr>
        <w:t>,</w:t>
      </w:r>
      <w:r>
        <w:rPr>
          <w:rFonts w:ascii="Book Antiqua" w:hAnsi="Book Antiqua"/>
          <w:sz w:val="36"/>
          <w:szCs w:val="36"/>
        </w:rPr>
        <w:t xml:space="preserve"> Alteration</w:t>
      </w:r>
      <w:r w:rsidR="002B4411">
        <w:rPr>
          <w:rFonts w:ascii="Book Antiqua" w:hAnsi="Book Antiqua"/>
          <w:sz w:val="36"/>
          <w:szCs w:val="36"/>
        </w:rPr>
        <w:t xml:space="preserve"> or Exception</w:t>
      </w:r>
      <w:r>
        <w:rPr>
          <w:rFonts w:ascii="Book Antiqua" w:hAnsi="Book Antiqua"/>
          <w:sz w:val="36"/>
          <w:szCs w:val="36"/>
        </w:rPr>
        <w:t xml:space="preserve"> Request</w:t>
      </w:r>
    </w:p>
    <w:p w14:paraId="76B39E70" w14:textId="77777777" w:rsidR="00ED7B8F" w:rsidRDefault="00ED7B8F" w:rsidP="0011463F">
      <w:pPr>
        <w:jc w:val="center"/>
        <w:rPr>
          <w:rFonts w:ascii="Book Antiqua" w:hAnsi="Book Antiqua"/>
          <w:i/>
        </w:rPr>
      </w:pPr>
    </w:p>
    <w:p w14:paraId="76B39E71" w14:textId="77777777" w:rsidR="0011463F" w:rsidRPr="00B1199E" w:rsidRDefault="0011463F" w:rsidP="0011463F">
      <w:pPr>
        <w:jc w:val="center"/>
        <w:rPr>
          <w:rFonts w:ascii="Book Antiqua" w:hAnsi="Book Antiqua"/>
          <w:i/>
        </w:rPr>
      </w:pPr>
      <w:r w:rsidRPr="00B1199E">
        <w:rPr>
          <w:rFonts w:ascii="Book Antiqua" w:hAnsi="Book Antiqua"/>
          <w:i/>
        </w:rPr>
        <w:t>Consent may not be waived for research regulated by the FDA.</w:t>
      </w:r>
    </w:p>
    <w:p w14:paraId="76B39E72" w14:textId="77777777" w:rsidR="0011463F" w:rsidRPr="00B1199E" w:rsidRDefault="0011463F" w:rsidP="0011463F">
      <w:pPr>
        <w:rPr>
          <w:rFonts w:ascii="Book Antiqua" w:hAnsi="Book Antiqua"/>
        </w:rPr>
      </w:pPr>
    </w:p>
    <w:p w14:paraId="76B39E73" w14:textId="77777777" w:rsidR="007E2E1F" w:rsidRPr="007C0D60" w:rsidRDefault="001A17B2" w:rsidP="0011463F">
      <w:pPr>
        <w:pStyle w:val="ListParagraph"/>
        <w:numPr>
          <w:ilvl w:val="0"/>
          <w:numId w:val="1"/>
        </w:numPr>
        <w:rPr>
          <w:rFonts w:ascii="Book Antiqua" w:hAnsi="Book Antiqua"/>
        </w:rPr>
      </w:pPr>
      <w:r w:rsidRPr="00B1199E">
        <w:rPr>
          <w:rFonts w:ascii="Book Antiqua" w:eastAsia="Batang" w:hAnsi="Book Antiqua" w:cs="Arial"/>
          <w:b/>
          <w:bCs/>
        </w:rPr>
        <w:t>REQUEST FOR WAIVER OR ALTERATION:</w:t>
      </w:r>
      <w:r w:rsidR="00C20DC4">
        <w:rPr>
          <w:rFonts w:ascii="Book Antiqua" w:eastAsia="Batang" w:hAnsi="Book Antiqua" w:cs="Arial"/>
          <w:b/>
          <w:bCs/>
        </w:rPr>
        <w:t xml:space="preserve"> (</w:t>
      </w:r>
      <w:r w:rsidR="00C20DC4" w:rsidRPr="006853AF">
        <w:rPr>
          <w:rFonts w:ascii="Book Antiqua" w:eastAsia="Batang" w:hAnsi="Book Antiqua" w:cs="Arial"/>
          <w:bCs/>
        </w:rPr>
        <w:t>§</w:t>
      </w:r>
      <w:r w:rsidR="00C20DC4">
        <w:rPr>
          <w:rFonts w:ascii="Book Antiqua" w:eastAsia="Batang" w:hAnsi="Book Antiqua" w:cs="Arial"/>
          <w:bCs/>
        </w:rPr>
        <w:t>___.116(f)(3))</w:t>
      </w:r>
    </w:p>
    <w:p w14:paraId="76B39E74" w14:textId="77777777" w:rsidR="007C0D60" w:rsidRPr="00B1199E" w:rsidRDefault="007C0D60" w:rsidP="007C0D60">
      <w:pPr>
        <w:pStyle w:val="ListParagraph"/>
        <w:ind w:left="1080"/>
        <w:rPr>
          <w:rFonts w:ascii="Book Antiqua" w:hAnsi="Book Antiqua"/>
        </w:rPr>
      </w:pPr>
    </w:p>
    <w:p w14:paraId="76B39E75" w14:textId="77777777" w:rsidR="007E2E1F" w:rsidRPr="00B1199E" w:rsidRDefault="007E2E1F" w:rsidP="007E2E1F">
      <w:pPr>
        <w:pStyle w:val="ListParagraph"/>
        <w:numPr>
          <w:ilvl w:val="0"/>
          <w:numId w:val="2"/>
        </w:numPr>
        <w:rPr>
          <w:rFonts w:ascii="Book Antiqua" w:hAnsi="Book Antiqua"/>
        </w:rPr>
      </w:pPr>
      <w:r w:rsidRPr="00B1199E">
        <w:rPr>
          <w:rFonts w:ascii="Book Antiqua" w:hAnsi="Book Antiqua"/>
        </w:rPr>
        <w:t xml:space="preserve"> Please indicate whether you are requesting to waive or alter the consent process.</w:t>
      </w:r>
    </w:p>
    <w:p w14:paraId="76B39E76" w14:textId="77777777" w:rsidR="007C0D60" w:rsidRDefault="007C0D60" w:rsidP="007C0D60">
      <w:pPr>
        <w:pStyle w:val="ListParagraph"/>
        <w:ind w:left="1440"/>
        <w:rPr>
          <w:rFonts w:ascii="Book Antiqua" w:eastAsia="Batang" w:hAnsi="Book Antiqua" w:cs="Arial"/>
          <w:bCs/>
        </w:rPr>
      </w:pPr>
      <w:r>
        <w:rPr>
          <w:rFonts w:ascii="Book Antiqua" w:hAnsi="Book Antiqua"/>
          <w:b/>
        </w:rPr>
        <w:fldChar w:fldCharType="begin">
          <w:ffData>
            <w:name w:val="Check13"/>
            <w:enabled/>
            <w:calcOnExit w:val="0"/>
            <w:checkBox>
              <w:sizeAuto/>
              <w:default w:val="0"/>
            </w:checkBox>
          </w:ffData>
        </w:fldChar>
      </w:r>
      <w:r>
        <w:rPr>
          <w:rFonts w:ascii="Book Antiqua" w:hAnsi="Book Antiqua"/>
          <w:b/>
        </w:rPr>
        <w:instrText xml:space="preserve"> FORMCHECKBOX </w:instrText>
      </w:r>
      <w:r w:rsidR="00B12BF7">
        <w:rPr>
          <w:rFonts w:ascii="Book Antiqua" w:hAnsi="Book Antiqua"/>
          <w:b/>
        </w:rPr>
      </w:r>
      <w:r w:rsidR="00B12BF7">
        <w:rPr>
          <w:rFonts w:ascii="Book Antiqua" w:hAnsi="Book Antiqua"/>
          <w:b/>
        </w:rPr>
        <w:fldChar w:fldCharType="separate"/>
      </w:r>
      <w:r>
        <w:rPr>
          <w:rFonts w:ascii="Book Antiqua" w:hAnsi="Book Antiqua"/>
          <w:b/>
        </w:rPr>
        <w:fldChar w:fldCharType="end"/>
      </w:r>
      <w:r>
        <w:rPr>
          <w:rFonts w:ascii="Book Antiqua" w:hAnsi="Book Antiqua"/>
          <w:b/>
        </w:rPr>
        <w:t xml:space="preserve">  </w:t>
      </w:r>
      <w:r w:rsidRPr="007C0D60">
        <w:rPr>
          <w:rFonts w:ascii="Book Antiqua" w:hAnsi="Book Antiqua"/>
          <w:b/>
        </w:rPr>
        <w:t>Request for Alteration</w:t>
      </w:r>
      <w:r>
        <w:rPr>
          <w:rFonts w:ascii="Book Antiqua" w:hAnsi="Book Antiqua"/>
        </w:rPr>
        <w:t xml:space="preserve">:  The IRB </w:t>
      </w:r>
      <w:r w:rsidR="00A8785B">
        <w:rPr>
          <w:rFonts w:ascii="Book Antiqua" w:hAnsi="Book Antiqua"/>
        </w:rPr>
        <w:t>may approve a consent procedure that omits</w:t>
      </w:r>
      <w:r>
        <w:rPr>
          <w:rFonts w:ascii="Book Antiqua" w:hAnsi="Book Antiqua"/>
        </w:rPr>
        <w:t xml:space="preserve"> some, or alters some or all of the Basic Elements (</w:t>
      </w:r>
      <w:r w:rsidRPr="006853AF">
        <w:rPr>
          <w:rFonts w:ascii="Book Antiqua" w:eastAsia="Batang" w:hAnsi="Book Antiqua" w:cs="Arial"/>
          <w:bCs/>
        </w:rPr>
        <w:t>§</w:t>
      </w:r>
      <w:r>
        <w:rPr>
          <w:rFonts w:ascii="Book Antiqua" w:eastAsia="Batang" w:hAnsi="Book Antiqua" w:cs="Arial"/>
          <w:bCs/>
        </w:rPr>
        <w:t>___.116(b)) or Additional Elements (</w:t>
      </w:r>
      <w:r w:rsidRPr="006853AF">
        <w:rPr>
          <w:rFonts w:ascii="Book Antiqua" w:eastAsia="Batang" w:hAnsi="Book Antiqua" w:cs="Arial"/>
          <w:bCs/>
        </w:rPr>
        <w:t>§</w:t>
      </w:r>
      <w:r>
        <w:rPr>
          <w:rFonts w:ascii="Book Antiqua" w:eastAsia="Batang" w:hAnsi="Book Antiqua" w:cs="Arial"/>
          <w:bCs/>
        </w:rPr>
        <w:t>___.116(c))</w:t>
      </w:r>
      <w:r>
        <w:rPr>
          <w:rFonts w:ascii="Book Antiqua" w:hAnsi="Book Antiqua"/>
        </w:rPr>
        <w:t xml:space="preserve"> provided the IRB satisfies the below requirements.  The IRB may not omit or alter any of the General Requirements for informed consent (</w:t>
      </w:r>
      <w:r w:rsidRPr="006853AF">
        <w:rPr>
          <w:rFonts w:ascii="Book Antiqua" w:eastAsia="Batang" w:hAnsi="Book Antiqua" w:cs="Arial"/>
          <w:bCs/>
        </w:rPr>
        <w:t>§</w:t>
      </w:r>
      <w:r>
        <w:rPr>
          <w:rFonts w:ascii="Book Antiqua" w:eastAsia="Batang" w:hAnsi="Book Antiqua" w:cs="Arial"/>
          <w:bCs/>
        </w:rPr>
        <w:t>___.116(a))</w:t>
      </w:r>
    </w:p>
    <w:p w14:paraId="76B39E77" w14:textId="77777777" w:rsidR="007C0D60" w:rsidRDefault="007C0D60" w:rsidP="007C0D60">
      <w:pPr>
        <w:pStyle w:val="ListParagraph"/>
        <w:ind w:left="1440"/>
        <w:rPr>
          <w:rFonts w:ascii="Book Antiqua" w:eastAsia="Batang" w:hAnsi="Book Antiqua" w:cs="Arial"/>
          <w:bCs/>
        </w:rPr>
      </w:pPr>
    </w:p>
    <w:p w14:paraId="76B39E78" w14:textId="77777777" w:rsidR="007C0D60" w:rsidRPr="007C0D60" w:rsidRDefault="007C0D60" w:rsidP="007C0D60">
      <w:pPr>
        <w:pStyle w:val="ListParagraph"/>
        <w:ind w:left="1440"/>
        <w:rPr>
          <w:rFonts w:ascii="Book Antiqua" w:hAnsi="Book Antiqua"/>
          <w:b/>
        </w:rPr>
      </w:pPr>
      <w:r>
        <w:rPr>
          <w:rFonts w:ascii="Book Antiqua" w:eastAsia="Batang" w:hAnsi="Book Antiqua" w:cs="Arial"/>
          <w:bCs/>
        </w:rPr>
        <w:fldChar w:fldCharType="begin">
          <w:ffData>
            <w:name w:val="Check14"/>
            <w:enabled/>
            <w:calcOnExit w:val="0"/>
            <w:checkBox>
              <w:sizeAuto/>
              <w:default w:val="0"/>
              <w:checked w:val="0"/>
            </w:checkBox>
          </w:ffData>
        </w:fldChar>
      </w:r>
      <w:bookmarkStart w:id="0" w:name="Check14"/>
      <w:r>
        <w:rPr>
          <w:rFonts w:ascii="Book Antiqua" w:eastAsia="Batang" w:hAnsi="Book Antiqua" w:cs="Arial"/>
          <w:bCs/>
        </w:rPr>
        <w:instrText xml:space="preserve"> FORMCHECKBOX </w:instrText>
      </w:r>
      <w:r w:rsidR="00B12BF7">
        <w:rPr>
          <w:rFonts w:ascii="Book Antiqua" w:eastAsia="Batang" w:hAnsi="Book Antiqua" w:cs="Arial"/>
          <w:bCs/>
        </w:rPr>
      </w:r>
      <w:r w:rsidR="00B12BF7">
        <w:rPr>
          <w:rFonts w:ascii="Book Antiqua" w:eastAsia="Batang" w:hAnsi="Book Antiqua" w:cs="Arial"/>
          <w:bCs/>
        </w:rPr>
        <w:fldChar w:fldCharType="separate"/>
      </w:r>
      <w:r>
        <w:rPr>
          <w:rFonts w:ascii="Book Antiqua" w:eastAsia="Batang" w:hAnsi="Book Antiqua" w:cs="Arial"/>
          <w:bCs/>
        </w:rPr>
        <w:fldChar w:fldCharType="end"/>
      </w:r>
      <w:bookmarkEnd w:id="0"/>
      <w:r>
        <w:rPr>
          <w:rFonts w:ascii="Book Antiqua" w:eastAsia="Batang" w:hAnsi="Book Antiqua" w:cs="Arial"/>
          <w:bCs/>
        </w:rPr>
        <w:t xml:space="preserve"> </w:t>
      </w:r>
      <w:r>
        <w:rPr>
          <w:rFonts w:ascii="Book Antiqua" w:eastAsia="Batang" w:hAnsi="Book Antiqua" w:cs="Arial"/>
          <w:b/>
          <w:bCs/>
        </w:rPr>
        <w:t>Request for Waiver:</w:t>
      </w:r>
      <w:r w:rsidRPr="007C0D60">
        <w:t xml:space="preserve"> </w:t>
      </w:r>
      <w:r w:rsidRPr="007C0D60">
        <w:rPr>
          <w:rFonts w:ascii="Book Antiqua" w:eastAsia="Batang" w:hAnsi="Book Antiqua" w:cs="Arial"/>
          <w:bCs/>
        </w:rPr>
        <w:t xml:space="preserve">The IRB may waive the requirement for obtaining informed consent </w:t>
      </w:r>
      <w:r>
        <w:rPr>
          <w:rFonts w:ascii="Book Antiqua" w:eastAsia="Batang" w:hAnsi="Book Antiqua" w:cs="Arial"/>
          <w:bCs/>
        </w:rPr>
        <w:t>for research</w:t>
      </w:r>
      <w:r w:rsidRPr="007C0D60">
        <w:rPr>
          <w:rFonts w:ascii="Book Antiqua" w:eastAsia="Batang" w:hAnsi="Book Antiqua" w:cs="Arial"/>
          <w:bCs/>
        </w:rPr>
        <w:t xml:space="preserve"> under §___.116 (a) through (c).  </w:t>
      </w:r>
      <w:r w:rsidRPr="007C0D60">
        <w:rPr>
          <w:rFonts w:ascii="Book Antiqua" w:eastAsia="Batang" w:hAnsi="Book Antiqua" w:cs="Arial"/>
          <w:b/>
          <w:bCs/>
        </w:rPr>
        <w:t>If an individual was asked to provide broad consent for the storage, maintenance, and secondary research use of identifiable private information or identifiable biospecimens, and refused to consent, and IRB cannot waive consent for the storage, maintenance, or secondary research use of the identifiable private information or identifiable biospecimens.</w:t>
      </w:r>
    </w:p>
    <w:p w14:paraId="76B39E79" w14:textId="77777777" w:rsidR="0011463F" w:rsidRPr="00B1199E" w:rsidRDefault="0011463F" w:rsidP="007E2E1F">
      <w:pPr>
        <w:ind w:left="1440"/>
        <w:rPr>
          <w:rFonts w:ascii="Book Antiqua" w:hAnsi="Book Antiqua"/>
        </w:rPr>
      </w:pPr>
    </w:p>
    <w:p w14:paraId="76B39E7A" w14:textId="77777777" w:rsidR="001A17B2" w:rsidRPr="00B1199E" w:rsidRDefault="007E2E1F" w:rsidP="007E2E1F">
      <w:pPr>
        <w:pStyle w:val="ListParagraph"/>
        <w:numPr>
          <w:ilvl w:val="0"/>
          <w:numId w:val="2"/>
        </w:numPr>
        <w:rPr>
          <w:rFonts w:ascii="Book Antiqua" w:hAnsi="Book Antiqua"/>
        </w:rPr>
      </w:pPr>
      <w:r w:rsidRPr="00B1199E">
        <w:rPr>
          <w:rFonts w:ascii="Book Antiqua" w:hAnsi="Book Antiqua"/>
        </w:rPr>
        <w:t>In order to waive or alter consent, the IRB must find and document the following.  Please describe how your research meets each of the following criteria:</w:t>
      </w:r>
    </w:p>
    <w:p w14:paraId="76B39E7B" w14:textId="77777777" w:rsidR="007E2E1F" w:rsidRPr="00B1199E" w:rsidRDefault="007E2E1F" w:rsidP="007E2E1F">
      <w:pPr>
        <w:pStyle w:val="ListParagraph"/>
        <w:numPr>
          <w:ilvl w:val="1"/>
          <w:numId w:val="2"/>
        </w:numPr>
        <w:rPr>
          <w:rFonts w:ascii="Book Antiqua" w:hAnsi="Book Antiqua"/>
        </w:rPr>
      </w:pPr>
      <w:r w:rsidRPr="00B1199E">
        <w:rPr>
          <w:rFonts w:ascii="Book Antiqua" w:hAnsi="Book Antiqua"/>
        </w:rPr>
        <w:t>The research involves no more than minimal risk to subjects:</w:t>
      </w:r>
    </w:p>
    <w:tbl>
      <w:tblPr>
        <w:tblStyle w:val="TableGrid"/>
        <w:tblW w:w="0" w:type="auto"/>
        <w:tblInd w:w="2160" w:type="dxa"/>
        <w:tblLook w:val="04A0" w:firstRow="1" w:lastRow="0" w:firstColumn="1" w:lastColumn="0" w:noHBand="0" w:noVBand="1"/>
      </w:tblPr>
      <w:tblGrid>
        <w:gridCol w:w="7190"/>
      </w:tblGrid>
      <w:tr w:rsidR="007E2E1F" w:rsidRPr="00B1199E" w14:paraId="76B39E7D" w14:textId="77777777" w:rsidTr="007E2E1F">
        <w:tc>
          <w:tcPr>
            <w:tcW w:w="9350" w:type="dxa"/>
          </w:tcPr>
          <w:p w14:paraId="76B39E7C" w14:textId="77777777" w:rsidR="007E2E1F" w:rsidRPr="00B1199E" w:rsidRDefault="007E2E1F" w:rsidP="007E2E1F">
            <w:pPr>
              <w:pStyle w:val="ListParagraph"/>
              <w:ind w:left="0"/>
              <w:rPr>
                <w:rFonts w:ascii="Book Antiqua" w:hAnsi="Book Antiqua"/>
              </w:rPr>
            </w:pPr>
            <w:r w:rsidRPr="00B1199E">
              <w:rPr>
                <w:rFonts w:ascii="Book Antiqua" w:hAnsi="Book Antiqua"/>
              </w:rPr>
              <w:fldChar w:fldCharType="begin">
                <w:ffData>
                  <w:name w:val="Text1"/>
                  <w:enabled/>
                  <w:calcOnExit w:val="0"/>
                  <w:textInput/>
                </w:ffData>
              </w:fldChar>
            </w:r>
            <w:bookmarkStart w:id="1" w:name="Text1"/>
            <w:r w:rsidRPr="00B1199E">
              <w:rPr>
                <w:rFonts w:ascii="Book Antiqua" w:hAnsi="Book Antiqua"/>
              </w:rPr>
              <w:instrText xml:space="preserve"> FORMTEXT </w:instrText>
            </w:r>
            <w:r w:rsidRPr="00B1199E">
              <w:rPr>
                <w:rFonts w:ascii="Book Antiqua" w:hAnsi="Book Antiqua"/>
              </w:rPr>
            </w:r>
            <w:r w:rsidRPr="00B1199E">
              <w:rPr>
                <w:rFonts w:ascii="Book Antiqua" w:hAnsi="Book Antiqua"/>
              </w:rPr>
              <w:fldChar w:fldCharType="separate"/>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rPr>
              <w:fldChar w:fldCharType="end"/>
            </w:r>
            <w:bookmarkEnd w:id="1"/>
          </w:p>
        </w:tc>
      </w:tr>
    </w:tbl>
    <w:p w14:paraId="76B39E7E" w14:textId="77777777" w:rsidR="007E2E1F" w:rsidRPr="00B1199E" w:rsidRDefault="007E2E1F" w:rsidP="007E2E1F">
      <w:pPr>
        <w:pStyle w:val="ListParagraph"/>
        <w:ind w:left="2160"/>
        <w:rPr>
          <w:rFonts w:ascii="Book Antiqua" w:hAnsi="Book Antiqua"/>
        </w:rPr>
      </w:pPr>
    </w:p>
    <w:p w14:paraId="76B39E7F" w14:textId="77777777" w:rsidR="007E2E1F" w:rsidRPr="00B1199E" w:rsidRDefault="007E2E1F" w:rsidP="007E2E1F">
      <w:pPr>
        <w:pStyle w:val="ListParagraph"/>
        <w:numPr>
          <w:ilvl w:val="1"/>
          <w:numId w:val="2"/>
        </w:numPr>
        <w:rPr>
          <w:rFonts w:ascii="Book Antiqua" w:hAnsi="Book Antiqua"/>
        </w:rPr>
      </w:pPr>
      <w:r w:rsidRPr="00B1199E">
        <w:rPr>
          <w:rFonts w:ascii="Book Antiqua" w:hAnsi="Book Antiqua"/>
        </w:rPr>
        <w:t>The research could not practicably be carried out without the requested waiver or alteration:</w:t>
      </w:r>
    </w:p>
    <w:tbl>
      <w:tblPr>
        <w:tblStyle w:val="TableGrid"/>
        <w:tblW w:w="0" w:type="auto"/>
        <w:tblInd w:w="2160" w:type="dxa"/>
        <w:tblLook w:val="04A0" w:firstRow="1" w:lastRow="0" w:firstColumn="1" w:lastColumn="0" w:noHBand="0" w:noVBand="1"/>
      </w:tblPr>
      <w:tblGrid>
        <w:gridCol w:w="7190"/>
      </w:tblGrid>
      <w:tr w:rsidR="007E2E1F" w:rsidRPr="00B1199E" w14:paraId="76B39E81" w14:textId="77777777" w:rsidTr="007E2E1F">
        <w:tc>
          <w:tcPr>
            <w:tcW w:w="9350" w:type="dxa"/>
          </w:tcPr>
          <w:p w14:paraId="76B39E80" w14:textId="77777777" w:rsidR="007E2E1F" w:rsidRPr="00B1199E" w:rsidRDefault="007E2E1F" w:rsidP="007E2E1F">
            <w:pPr>
              <w:pStyle w:val="ListParagraph"/>
              <w:ind w:left="0"/>
              <w:rPr>
                <w:rFonts w:ascii="Book Antiqua" w:hAnsi="Book Antiqua"/>
              </w:rPr>
            </w:pPr>
            <w:r w:rsidRPr="00B1199E">
              <w:rPr>
                <w:rFonts w:ascii="Book Antiqua" w:hAnsi="Book Antiqua"/>
              </w:rPr>
              <w:fldChar w:fldCharType="begin">
                <w:ffData>
                  <w:name w:val="Text2"/>
                  <w:enabled/>
                  <w:calcOnExit w:val="0"/>
                  <w:textInput/>
                </w:ffData>
              </w:fldChar>
            </w:r>
            <w:bookmarkStart w:id="2" w:name="Text2"/>
            <w:r w:rsidRPr="00B1199E">
              <w:rPr>
                <w:rFonts w:ascii="Book Antiqua" w:hAnsi="Book Antiqua"/>
              </w:rPr>
              <w:instrText xml:space="preserve"> FORMTEXT </w:instrText>
            </w:r>
            <w:r w:rsidRPr="00B1199E">
              <w:rPr>
                <w:rFonts w:ascii="Book Antiqua" w:hAnsi="Book Antiqua"/>
              </w:rPr>
            </w:r>
            <w:r w:rsidRPr="00B1199E">
              <w:rPr>
                <w:rFonts w:ascii="Book Antiqua" w:hAnsi="Book Antiqua"/>
              </w:rPr>
              <w:fldChar w:fldCharType="separate"/>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rPr>
              <w:fldChar w:fldCharType="end"/>
            </w:r>
            <w:bookmarkEnd w:id="2"/>
          </w:p>
        </w:tc>
      </w:tr>
    </w:tbl>
    <w:p w14:paraId="76B39E82" w14:textId="77777777" w:rsidR="007E2E1F" w:rsidRPr="00B1199E" w:rsidRDefault="007E2E1F" w:rsidP="007E2E1F">
      <w:pPr>
        <w:pStyle w:val="ListParagraph"/>
        <w:ind w:left="2160"/>
        <w:rPr>
          <w:rFonts w:ascii="Book Antiqua" w:hAnsi="Book Antiqua"/>
        </w:rPr>
      </w:pPr>
    </w:p>
    <w:p w14:paraId="76B39E83" w14:textId="77777777" w:rsidR="007E2E1F" w:rsidRPr="00B1199E" w:rsidRDefault="007E2E1F" w:rsidP="007E2E1F">
      <w:pPr>
        <w:pStyle w:val="ListParagraph"/>
        <w:numPr>
          <w:ilvl w:val="1"/>
          <w:numId w:val="2"/>
        </w:numPr>
        <w:rPr>
          <w:rFonts w:ascii="Book Antiqua" w:hAnsi="Book Antiqua"/>
        </w:rPr>
      </w:pPr>
      <w:r w:rsidRPr="00B1199E">
        <w:rPr>
          <w:rFonts w:ascii="Book Antiqua" w:hAnsi="Book Antiqua"/>
        </w:rPr>
        <w:t>If the research involves using identifiable private information or identifiable biospecimens, the research could not practicably be carried out without using such information or biospecimens in an identifiable format:</w:t>
      </w:r>
    </w:p>
    <w:p w14:paraId="76B39E84" w14:textId="77777777" w:rsidR="007E2E1F" w:rsidRPr="00B1199E" w:rsidRDefault="007E2E1F" w:rsidP="007E2E1F">
      <w:pPr>
        <w:pStyle w:val="ListParagraph"/>
        <w:ind w:left="2160"/>
        <w:rPr>
          <w:rFonts w:ascii="Book Antiqua" w:hAnsi="Book Antiqua"/>
        </w:rPr>
      </w:pPr>
      <w:r w:rsidRPr="00B1199E">
        <w:rPr>
          <w:rFonts w:ascii="Book Antiqua" w:hAnsi="Book Antiqua"/>
        </w:rPr>
        <w:fldChar w:fldCharType="begin">
          <w:ffData>
            <w:name w:val="Check3"/>
            <w:enabled/>
            <w:calcOnExit w:val="0"/>
            <w:checkBox>
              <w:sizeAuto/>
              <w:default w:val="0"/>
            </w:checkBox>
          </w:ffData>
        </w:fldChar>
      </w:r>
      <w:bookmarkStart w:id="3" w:name="Check3"/>
      <w:r w:rsidRPr="00B1199E">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sidRPr="00B1199E">
        <w:rPr>
          <w:rFonts w:ascii="Book Antiqua" w:hAnsi="Book Antiqua"/>
        </w:rPr>
        <w:fldChar w:fldCharType="end"/>
      </w:r>
      <w:bookmarkEnd w:id="3"/>
      <w:r w:rsidRPr="00B1199E">
        <w:rPr>
          <w:rFonts w:ascii="Book Antiqua" w:hAnsi="Book Antiqua"/>
        </w:rPr>
        <w:t xml:space="preserve">  N/A</w:t>
      </w:r>
    </w:p>
    <w:tbl>
      <w:tblPr>
        <w:tblStyle w:val="TableGrid"/>
        <w:tblW w:w="0" w:type="auto"/>
        <w:tblInd w:w="2160" w:type="dxa"/>
        <w:tblLook w:val="04A0" w:firstRow="1" w:lastRow="0" w:firstColumn="1" w:lastColumn="0" w:noHBand="0" w:noVBand="1"/>
      </w:tblPr>
      <w:tblGrid>
        <w:gridCol w:w="7190"/>
      </w:tblGrid>
      <w:tr w:rsidR="007E2E1F" w:rsidRPr="00B1199E" w14:paraId="76B39E86" w14:textId="77777777" w:rsidTr="007E2E1F">
        <w:tc>
          <w:tcPr>
            <w:tcW w:w="9350" w:type="dxa"/>
          </w:tcPr>
          <w:p w14:paraId="76B39E85" w14:textId="77777777" w:rsidR="007E2E1F" w:rsidRPr="00B1199E" w:rsidRDefault="007E2E1F" w:rsidP="007E2E1F">
            <w:pPr>
              <w:pStyle w:val="ListParagraph"/>
              <w:ind w:left="0"/>
              <w:rPr>
                <w:rFonts w:ascii="Book Antiqua" w:hAnsi="Book Antiqua"/>
              </w:rPr>
            </w:pPr>
            <w:r w:rsidRPr="00B1199E">
              <w:rPr>
                <w:rFonts w:ascii="Book Antiqua" w:hAnsi="Book Antiqua"/>
              </w:rPr>
              <w:fldChar w:fldCharType="begin">
                <w:ffData>
                  <w:name w:val="Text3"/>
                  <w:enabled/>
                  <w:calcOnExit w:val="0"/>
                  <w:textInput/>
                </w:ffData>
              </w:fldChar>
            </w:r>
            <w:bookmarkStart w:id="4" w:name="Text3"/>
            <w:r w:rsidRPr="00B1199E">
              <w:rPr>
                <w:rFonts w:ascii="Book Antiqua" w:hAnsi="Book Antiqua"/>
              </w:rPr>
              <w:instrText xml:space="preserve"> FORMTEXT </w:instrText>
            </w:r>
            <w:r w:rsidRPr="00B1199E">
              <w:rPr>
                <w:rFonts w:ascii="Book Antiqua" w:hAnsi="Book Antiqua"/>
              </w:rPr>
            </w:r>
            <w:r w:rsidRPr="00B1199E">
              <w:rPr>
                <w:rFonts w:ascii="Book Antiqua" w:hAnsi="Book Antiqua"/>
              </w:rPr>
              <w:fldChar w:fldCharType="separate"/>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rPr>
              <w:fldChar w:fldCharType="end"/>
            </w:r>
            <w:bookmarkEnd w:id="4"/>
          </w:p>
        </w:tc>
      </w:tr>
    </w:tbl>
    <w:p w14:paraId="76B39E87" w14:textId="77777777" w:rsidR="007E2E1F" w:rsidRPr="00B1199E" w:rsidRDefault="007E2E1F" w:rsidP="007E2E1F">
      <w:pPr>
        <w:pStyle w:val="ListParagraph"/>
        <w:ind w:left="2160"/>
        <w:rPr>
          <w:rFonts w:ascii="Book Antiqua" w:hAnsi="Book Antiqua"/>
        </w:rPr>
      </w:pPr>
    </w:p>
    <w:p w14:paraId="76B39E88" w14:textId="77777777" w:rsidR="007E2E1F" w:rsidRPr="00B1199E" w:rsidRDefault="007E2E1F" w:rsidP="007E2E1F">
      <w:pPr>
        <w:pStyle w:val="ListParagraph"/>
        <w:numPr>
          <w:ilvl w:val="1"/>
          <w:numId w:val="2"/>
        </w:numPr>
        <w:rPr>
          <w:rFonts w:ascii="Book Antiqua" w:hAnsi="Book Antiqua"/>
        </w:rPr>
      </w:pPr>
      <w:r w:rsidRPr="00B1199E">
        <w:rPr>
          <w:rFonts w:ascii="Book Antiqua" w:hAnsi="Book Antiqua"/>
        </w:rPr>
        <w:t>The waiver or alteration will not adversely affect the rights and welfare of the subjects:</w:t>
      </w:r>
    </w:p>
    <w:tbl>
      <w:tblPr>
        <w:tblStyle w:val="TableGrid"/>
        <w:tblW w:w="0" w:type="auto"/>
        <w:tblInd w:w="2160" w:type="dxa"/>
        <w:tblLook w:val="04A0" w:firstRow="1" w:lastRow="0" w:firstColumn="1" w:lastColumn="0" w:noHBand="0" w:noVBand="1"/>
      </w:tblPr>
      <w:tblGrid>
        <w:gridCol w:w="7190"/>
      </w:tblGrid>
      <w:tr w:rsidR="007E2E1F" w:rsidRPr="00B1199E" w14:paraId="76B39E8A" w14:textId="77777777" w:rsidTr="007E2E1F">
        <w:tc>
          <w:tcPr>
            <w:tcW w:w="9350" w:type="dxa"/>
          </w:tcPr>
          <w:p w14:paraId="76B39E89" w14:textId="77777777" w:rsidR="007E2E1F" w:rsidRPr="00B1199E" w:rsidRDefault="007E2E1F" w:rsidP="007E2E1F">
            <w:pPr>
              <w:pStyle w:val="ListParagraph"/>
              <w:ind w:left="0"/>
              <w:rPr>
                <w:rFonts w:ascii="Book Antiqua" w:hAnsi="Book Antiqua"/>
              </w:rPr>
            </w:pPr>
            <w:r w:rsidRPr="00B1199E">
              <w:rPr>
                <w:rFonts w:ascii="Book Antiqua" w:hAnsi="Book Antiqua"/>
              </w:rPr>
              <w:fldChar w:fldCharType="begin">
                <w:ffData>
                  <w:name w:val="Text5"/>
                  <w:enabled/>
                  <w:calcOnExit w:val="0"/>
                  <w:textInput/>
                </w:ffData>
              </w:fldChar>
            </w:r>
            <w:bookmarkStart w:id="5" w:name="Text5"/>
            <w:r w:rsidRPr="00B1199E">
              <w:rPr>
                <w:rFonts w:ascii="Book Antiqua" w:hAnsi="Book Antiqua"/>
              </w:rPr>
              <w:instrText xml:space="preserve"> FORMTEXT </w:instrText>
            </w:r>
            <w:r w:rsidRPr="00B1199E">
              <w:rPr>
                <w:rFonts w:ascii="Book Antiqua" w:hAnsi="Book Antiqua"/>
              </w:rPr>
            </w:r>
            <w:r w:rsidRPr="00B1199E">
              <w:rPr>
                <w:rFonts w:ascii="Book Antiqua" w:hAnsi="Book Antiqua"/>
              </w:rPr>
              <w:fldChar w:fldCharType="separate"/>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rPr>
              <w:fldChar w:fldCharType="end"/>
            </w:r>
            <w:bookmarkEnd w:id="5"/>
          </w:p>
        </w:tc>
      </w:tr>
    </w:tbl>
    <w:p w14:paraId="76B39E8B" w14:textId="77777777" w:rsidR="007E2E1F" w:rsidRPr="00B1199E" w:rsidRDefault="007E2E1F" w:rsidP="007E2E1F">
      <w:pPr>
        <w:pStyle w:val="ListParagraph"/>
        <w:ind w:left="2160"/>
        <w:rPr>
          <w:rFonts w:ascii="Book Antiqua" w:hAnsi="Book Antiqua"/>
        </w:rPr>
      </w:pPr>
    </w:p>
    <w:p w14:paraId="76B39E8C" w14:textId="77777777" w:rsidR="007E2E1F" w:rsidRPr="00B1199E" w:rsidRDefault="007E2E1F" w:rsidP="007E2E1F">
      <w:pPr>
        <w:pStyle w:val="ListParagraph"/>
        <w:numPr>
          <w:ilvl w:val="1"/>
          <w:numId w:val="2"/>
        </w:numPr>
        <w:rPr>
          <w:rFonts w:ascii="Book Antiqua" w:hAnsi="Book Antiqua"/>
        </w:rPr>
      </w:pPr>
      <w:r w:rsidRPr="00B1199E">
        <w:rPr>
          <w:rFonts w:ascii="Book Antiqua" w:hAnsi="Book Antiqua"/>
        </w:rPr>
        <w:t>Whenever appropriate, the subjects or legally authorized representatives will be provided with additional pertinent information after participation:</w:t>
      </w:r>
    </w:p>
    <w:p w14:paraId="76B39E8D" w14:textId="77777777" w:rsidR="007E2E1F" w:rsidRPr="00B1199E" w:rsidRDefault="007E2E1F" w:rsidP="007E2E1F">
      <w:pPr>
        <w:pStyle w:val="ListParagraph"/>
        <w:ind w:left="2160"/>
        <w:rPr>
          <w:rFonts w:ascii="Book Antiqua" w:hAnsi="Book Antiqua"/>
        </w:rPr>
      </w:pPr>
      <w:r w:rsidRPr="00B1199E">
        <w:rPr>
          <w:rFonts w:ascii="Book Antiqua" w:hAnsi="Book Antiqua"/>
        </w:rPr>
        <w:fldChar w:fldCharType="begin">
          <w:ffData>
            <w:name w:val="Check3"/>
            <w:enabled/>
            <w:calcOnExit w:val="0"/>
            <w:checkBox>
              <w:sizeAuto/>
              <w:default w:val="0"/>
            </w:checkBox>
          </w:ffData>
        </w:fldChar>
      </w:r>
      <w:r w:rsidRPr="00B1199E">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sidRPr="00B1199E">
        <w:rPr>
          <w:rFonts w:ascii="Book Antiqua" w:hAnsi="Book Antiqua"/>
        </w:rPr>
        <w:fldChar w:fldCharType="end"/>
      </w:r>
      <w:r w:rsidRPr="00B1199E">
        <w:rPr>
          <w:rFonts w:ascii="Book Antiqua" w:hAnsi="Book Antiqua"/>
        </w:rPr>
        <w:t xml:space="preserve">  N/A</w:t>
      </w:r>
    </w:p>
    <w:tbl>
      <w:tblPr>
        <w:tblStyle w:val="TableGrid"/>
        <w:tblW w:w="0" w:type="auto"/>
        <w:tblInd w:w="2160" w:type="dxa"/>
        <w:tblLook w:val="04A0" w:firstRow="1" w:lastRow="0" w:firstColumn="1" w:lastColumn="0" w:noHBand="0" w:noVBand="1"/>
      </w:tblPr>
      <w:tblGrid>
        <w:gridCol w:w="7190"/>
      </w:tblGrid>
      <w:tr w:rsidR="007E2E1F" w:rsidRPr="00B1199E" w14:paraId="76B39E8F" w14:textId="77777777" w:rsidTr="007E2E1F">
        <w:tc>
          <w:tcPr>
            <w:tcW w:w="9350" w:type="dxa"/>
          </w:tcPr>
          <w:p w14:paraId="76B39E8E" w14:textId="77777777" w:rsidR="007E2E1F" w:rsidRPr="00B1199E" w:rsidRDefault="007E2E1F" w:rsidP="007E2E1F">
            <w:pPr>
              <w:pStyle w:val="ListParagraph"/>
              <w:ind w:left="0"/>
              <w:rPr>
                <w:rFonts w:ascii="Book Antiqua" w:hAnsi="Book Antiqua"/>
              </w:rPr>
            </w:pPr>
            <w:r w:rsidRPr="00B1199E">
              <w:rPr>
                <w:rFonts w:ascii="Book Antiqua" w:hAnsi="Book Antiqua"/>
              </w:rPr>
              <w:fldChar w:fldCharType="begin">
                <w:ffData>
                  <w:name w:val="Text4"/>
                  <w:enabled/>
                  <w:calcOnExit w:val="0"/>
                  <w:textInput/>
                </w:ffData>
              </w:fldChar>
            </w:r>
            <w:bookmarkStart w:id="6" w:name="Text4"/>
            <w:r w:rsidRPr="00B1199E">
              <w:rPr>
                <w:rFonts w:ascii="Book Antiqua" w:hAnsi="Book Antiqua"/>
              </w:rPr>
              <w:instrText xml:space="preserve"> FORMTEXT </w:instrText>
            </w:r>
            <w:r w:rsidRPr="00B1199E">
              <w:rPr>
                <w:rFonts w:ascii="Book Antiqua" w:hAnsi="Book Antiqua"/>
              </w:rPr>
            </w:r>
            <w:r w:rsidRPr="00B1199E">
              <w:rPr>
                <w:rFonts w:ascii="Book Antiqua" w:hAnsi="Book Antiqua"/>
              </w:rPr>
              <w:fldChar w:fldCharType="separate"/>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noProof/>
              </w:rPr>
              <w:t> </w:t>
            </w:r>
            <w:r w:rsidRPr="00B1199E">
              <w:rPr>
                <w:rFonts w:ascii="Book Antiqua" w:hAnsi="Book Antiqua"/>
              </w:rPr>
              <w:fldChar w:fldCharType="end"/>
            </w:r>
            <w:bookmarkEnd w:id="6"/>
          </w:p>
        </w:tc>
      </w:tr>
    </w:tbl>
    <w:p w14:paraId="76B39E90" w14:textId="77777777" w:rsidR="007E2E1F" w:rsidRDefault="007E2E1F" w:rsidP="007E2E1F">
      <w:pPr>
        <w:pStyle w:val="ListParagraph"/>
        <w:ind w:left="2160"/>
        <w:rPr>
          <w:rFonts w:ascii="Book Antiqua" w:hAnsi="Book Antiqua"/>
        </w:rPr>
      </w:pPr>
    </w:p>
    <w:p w14:paraId="76B39E91" w14:textId="77777777" w:rsidR="007C0D60" w:rsidRPr="00B1199E" w:rsidRDefault="007C0D60" w:rsidP="007E2E1F">
      <w:pPr>
        <w:pStyle w:val="ListParagraph"/>
        <w:ind w:left="2160"/>
        <w:rPr>
          <w:rFonts w:ascii="Book Antiqua" w:hAnsi="Book Antiqua"/>
        </w:rPr>
      </w:pPr>
    </w:p>
    <w:p w14:paraId="76B39E92" w14:textId="77777777" w:rsidR="00DB063D" w:rsidRDefault="00DB063D" w:rsidP="00B1199E">
      <w:pPr>
        <w:pStyle w:val="ListParagraph"/>
        <w:numPr>
          <w:ilvl w:val="0"/>
          <w:numId w:val="1"/>
        </w:numPr>
        <w:rPr>
          <w:rFonts w:ascii="Book Antiqua" w:hAnsi="Book Antiqua"/>
          <w:b/>
        </w:rPr>
      </w:pPr>
      <w:r>
        <w:rPr>
          <w:rFonts w:ascii="Book Antiqua" w:hAnsi="Book Antiqua"/>
          <w:b/>
        </w:rPr>
        <w:t>REQUEST FOR WAIVER OR ALTERATION FOR RESEARCH CONDUCTED BY OR SUBJECT TO THE APPROVAL OF STATE OR LOCAL GOVERNMENT OFFICIALS:</w:t>
      </w:r>
    </w:p>
    <w:p w14:paraId="76B39E93" w14:textId="77777777" w:rsidR="007C0D60" w:rsidRDefault="007C0D60" w:rsidP="007C0D60">
      <w:pPr>
        <w:pStyle w:val="ListParagraph"/>
        <w:ind w:left="1080"/>
        <w:rPr>
          <w:rFonts w:ascii="Book Antiqua" w:hAnsi="Book Antiqua"/>
          <w:b/>
        </w:rPr>
      </w:pPr>
    </w:p>
    <w:p w14:paraId="76B39E94" w14:textId="77777777" w:rsidR="007C0D60" w:rsidRDefault="007C0D60" w:rsidP="00DB063D">
      <w:pPr>
        <w:pStyle w:val="ListParagraph"/>
        <w:numPr>
          <w:ilvl w:val="0"/>
          <w:numId w:val="7"/>
        </w:numPr>
        <w:rPr>
          <w:rFonts w:ascii="Book Antiqua" w:hAnsi="Book Antiqua"/>
        </w:rPr>
      </w:pPr>
      <w:r>
        <w:rPr>
          <w:rFonts w:ascii="Book Antiqua" w:hAnsi="Book Antiqua"/>
        </w:rPr>
        <w:t>Please indicate whether you are requesting to waiver or alter the consent process.</w:t>
      </w:r>
    </w:p>
    <w:p w14:paraId="76B39E95" w14:textId="77777777" w:rsidR="00DB063D" w:rsidRDefault="007C0D60" w:rsidP="007C0D60">
      <w:pPr>
        <w:pStyle w:val="ListParagraph"/>
        <w:ind w:left="1440"/>
        <w:rPr>
          <w:rFonts w:ascii="Book Antiqua" w:eastAsia="Batang" w:hAnsi="Book Antiqua" w:cs="Arial"/>
          <w:bCs/>
        </w:rPr>
      </w:pPr>
      <w:r>
        <w:rPr>
          <w:rFonts w:ascii="Book Antiqua" w:hAnsi="Book Antiqua"/>
          <w:b/>
        </w:rPr>
        <w:fldChar w:fldCharType="begin">
          <w:ffData>
            <w:name w:val="Check13"/>
            <w:enabled/>
            <w:calcOnExit w:val="0"/>
            <w:checkBox>
              <w:sizeAuto/>
              <w:default w:val="0"/>
            </w:checkBox>
          </w:ffData>
        </w:fldChar>
      </w:r>
      <w:bookmarkStart w:id="7" w:name="Check13"/>
      <w:r>
        <w:rPr>
          <w:rFonts w:ascii="Book Antiqua" w:hAnsi="Book Antiqua"/>
          <w:b/>
        </w:rPr>
        <w:instrText xml:space="preserve"> FORMCHECKBOX </w:instrText>
      </w:r>
      <w:r w:rsidR="00B12BF7">
        <w:rPr>
          <w:rFonts w:ascii="Book Antiqua" w:hAnsi="Book Antiqua"/>
          <w:b/>
        </w:rPr>
      </w:r>
      <w:r w:rsidR="00B12BF7">
        <w:rPr>
          <w:rFonts w:ascii="Book Antiqua" w:hAnsi="Book Antiqua"/>
          <w:b/>
        </w:rPr>
        <w:fldChar w:fldCharType="separate"/>
      </w:r>
      <w:r>
        <w:rPr>
          <w:rFonts w:ascii="Book Antiqua" w:hAnsi="Book Antiqua"/>
          <w:b/>
        </w:rPr>
        <w:fldChar w:fldCharType="end"/>
      </w:r>
      <w:bookmarkEnd w:id="7"/>
      <w:r>
        <w:rPr>
          <w:rFonts w:ascii="Book Antiqua" w:hAnsi="Book Antiqua"/>
          <w:b/>
        </w:rPr>
        <w:t xml:space="preserve">  </w:t>
      </w:r>
      <w:r w:rsidRPr="007C0D60">
        <w:rPr>
          <w:rFonts w:ascii="Book Antiqua" w:hAnsi="Book Antiqua"/>
          <w:b/>
        </w:rPr>
        <w:t>Request for Alteration</w:t>
      </w:r>
      <w:r>
        <w:rPr>
          <w:rFonts w:ascii="Book Antiqua" w:hAnsi="Book Antiqua"/>
        </w:rPr>
        <w:t xml:space="preserve">:  </w:t>
      </w:r>
      <w:r w:rsidR="00DB063D">
        <w:rPr>
          <w:rFonts w:ascii="Book Antiqua" w:hAnsi="Book Antiqua"/>
        </w:rPr>
        <w:t>The IRB may approve a consent procedure that omits some, or alters some or all of the Basic Elements</w:t>
      </w:r>
      <w:r>
        <w:rPr>
          <w:rFonts w:ascii="Book Antiqua" w:hAnsi="Book Antiqua"/>
        </w:rPr>
        <w:t xml:space="preserve"> </w:t>
      </w:r>
      <w:r w:rsidR="00DB063D">
        <w:rPr>
          <w:rFonts w:ascii="Book Antiqua" w:hAnsi="Book Antiqua"/>
        </w:rPr>
        <w:t>(</w:t>
      </w:r>
      <w:r w:rsidR="00DB063D" w:rsidRPr="006853AF">
        <w:rPr>
          <w:rFonts w:ascii="Book Antiqua" w:eastAsia="Batang" w:hAnsi="Book Antiqua" w:cs="Arial"/>
          <w:bCs/>
        </w:rPr>
        <w:t>§</w:t>
      </w:r>
      <w:r w:rsidR="00DB063D">
        <w:rPr>
          <w:rFonts w:ascii="Book Antiqua" w:eastAsia="Batang" w:hAnsi="Book Antiqua" w:cs="Arial"/>
          <w:bCs/>
        </w:rPr>
        <w:t>___.116(b)) or Additional Elements (</w:t>
      </w:r>
      <w:r w:rsidR="00DB063D" w:rsidRPr="006853AF">
        <w:rPr>
          <w:rFonts w:ascii="Book Antiqua" w:eastAsia="Batang" w:hAnsi="Book Antiqua" w:cs="Arial"/>
          <w:bCs/>
        </w:rPr>
        <w:t>§</w:t>
      </w:r>
      <w:r w:rsidR="00DB063D">
        <w:rPr>
          <w:rFonts w:ascii="Book Antiqua" w:eastAsia="Batang" w:hAnsi="Book Antiqua" w:cs="Arial"/>
          <w:bCs/>
        </w:rPr>
        <w:t>___.116(c))</w:t>
      </w:r>
      <w:r w:rsidR="00DB063D">
        <w:rPr>
          <w:rFonts w:ascii="Book Antiqua" w:hAnsi="Book Antiqua"/>
        </w:rPr>
        <w:t xml:space="preserve"> provided the IRB satisfies the below requirements.  </w:t>
      </w:r>
      <w:r>
        <w:rPr>
          <w:rFonts w:ascii="Book Antiqua" w:hAnsi="Book Antiqua"/>
        </w:rPr>
        <w:t>The IRB may not omit or alter any of the General Requirements for informed consent (</w:t>
      </w:r>
      <w:r w:rsidRPr="006853AF">
        <w:rPr>
          <w:rFonts w:ascii="Book Antiqua" w:eastAsia="Batang" w:hAnsi="Book Antiqua" w:cs="Arial"/>
          <w:bCs/>
        </w:rPr>
        <w:t>§</w:t>
      </w:r>
      <w:r>
        <w:rPr>
          <w:rFonts w:ascii="Book Antiqua" w:eastAsia="Batang" w:hAnsi="Book Antiqua" w:cs="Arial"/>
          <w:bCs/>
        </w:rPr>
        <w:t>___.116(a))</w:t>
      </w:r>
    </w:p>
    <w:p w14:paraId="76B39E96" w14:textId="77777777" w:rsidR="007C0D60" w:rsidRPr="007C0D60" w:rsidRDefault="007C0D60" w:rsidP="007C0D60">
      <w:pPr>
        <w:pStyle w:val="ListParagraph"/>
        <w:ind w:left="1440"/>
        <w:rPr>
          <w:rFonts w:ascii="Book Antiqua" w:hAnsi="Book Antiqua"/>
          <w:b/>
        </w:rPr>
      </w:pPr>
      <w:r>
        <w:rPr>
          <w:rFonts w:ascii="Book Antiqua" w:eastAsia="Batang" w:hAnsi="Book Antiqua" w:cs="Arial"/>
          <w:bCs/>
        </w:rPr>
        <w:fldChar w:fldCharType="begin">
          <w:ffData>
            <w:name w:val="Check14"/>
            <w:enabled/>
            <w:calcOnExit w:val="0"/>
            <w:checkBox>
              <w:sizeAuto/>
              <w:default w:val="0"/>
            </w:checkBox>
          </w:ffData>
        </w:fldChar>
      </w:r>
      <w:r>
        <w:rPr>
          <w:rFonts w:ascii="Book Antiqua" w:eastAsia="Batang" w:hAnsi="Book Antiqua" w:cs="Arial"/>
          <w:bCs/>
        </w:rPr>
        <w:instrText xml:space="preserve"> FORMCHECKBOX </w:instrText>
      </w:r>
      <w:r w:rsidR="00B12BF7">
        <w:rPr>
          <w:rFonts w:ascii="Book Antiqua" w:eastAsia="Batang" w:hAnsi="Book Antiqua" w:cs="Arial"/>
          <w:bCs/>
        </w:rPr>
      </w:r>
      <w:r w:rsidR="00B12BF7">
        <w:rPr>
          <w:rFonts w:ascii="Book Antiqua" w:eastAsia="Batang" w:hAnsi="Book Antiqua" w:cs="Arial"/>
          <w:bCs/>
        </w:rPr>
        <w:fldChar w:fldCharType="separate"/>
      </w:r>
      <w:r>
        <w:rPr>
          <w:rFonts w:ascii="Book Antiqua" w:eastAsia="Batang" w:hAnsi="Book Antiqua" w:cs="Arial"/>
          <w:bCs/>
        </w:rPr>
        <w:fldChar w:fldCharType="end"/>
      </w:r>
      <w:r>
        <w:rPr>
          <w:rFonts w:ascii="Book Antiqua" w:eastAsia="Batang" w:hAnsi="Book Antiqua" w:cs="Arial"/>
          <w:bCs/>
        </w:rPr>
        <w:t xml:space="preserve"> </w:t>
      </w:r>
      <w:r>
        <w:rPr>
          <w:rFonts w:ascii="Book Antiqua" w:eastAsia="Batang" w:hAnsi="Book Antiqua" w:cs="Arial"/>
          <w:b/>
          <w:bCs/>
        </w:rPr>
        <w:t>Request for Waiver:</w:t>
      </w:r>
      <w:r w:rsidRPr="007C0D60">
        <w:t xml:space="preserve"> </w:t>
      </w:r>
      <w:r w:rsidRPr="007C0D60">
        <w:rPr>
          <w:rFonts w:ascii="Book Antiqua" w:eastAsia="Batang" w:hAnsi="Book Antiqua" w:cs="Arial"/>
          <w:bCs/>
        </w:rPr>
        <w:t xml:space="preserve">The IRB may waive the requirement for obtaining informed consent </w:t>
      </w:r>
      <w:r>
        <w:rPr>
          <w:rFonts w:ascii="Book Antiqua" w:eastAsia="Batang" w:hAnsi="Book Antiqua" w:cs="Arial"/>
          <w:bCs/>
        </w:rPr>
        <w:t>for research</w:t>
      </w:r>
      <w:r w:rsidRPr="007C0D60">
        <w:rPr>
          <w:rFonts w:ascii="Book Antiqua" w:eastAsia="Batang" w:hAnsi="Book Antiqua" w:cs="Arial"/>
          <w:bCs/>
        </w:rPr>
        <w:t xml:space="preserve"> under §___.116 (a) through (c).  </w:t>
      </w:r>
      <w:r w:rsidRPr="007C0D60">
        <w:rPr>
          <w:rFonts w:ascii="Book Antiqua" w:eastAsia="Batang" w:hAnsi="Book Antiqua" w:cs="Arial"/>
          <w:b/>
          <w:bCs/>
        </w:rPr>
        <w:t>If an individual was asked to provide broad consent for the storage, maintenance, and secondary research use of identifiable private information or identifiable biospecimens, and refused to consent, and IRB cannot waive consent for the storage, maintenance, or secondary research use of the identifiable private information or identifiable biospecimens.</w:t>
      </w:r>
    </w:p>
    <w:p w14:paraId="76B39E97" w14:textId="77777777" w:rsidR="007C0D60" w:rsidRDefault="007C0D60" w:rsidP="007C0D60">
      <w:pPr>
        <w:pStyle w:val="ListParagraph"/>
        <w:ind w:left="2160"/>
        <w:rPr>
          <w:rFonts w:ascii="Book Antiqua" w:hAnsi="Book Antiqua"/>
        </w:rPr>
      </w:pPr>
    </w:p>
    <w:p w14:paraId="76B39E98" w14:textId="77777777" w:rsidR="00DB063D" w:rsidRDefault="00DB063D" w:rsidP="007C0D60">
      <w:pPr>
        <w:pStyle w:val="ListParagraph"/>
        <w:numPr>
          <w:ilvl w:val="0"/>
          <w:numId w:val="7"/>
        </w:numPr>
        <w:rPr>
          <w:rFonts w:ascii="Book Antiqua" w:hAnsi="Book Antiqua"/>
        </w:rPr>
      </w:pPr>
      <w:r w:rsidRPr="00DB063D">
        <w:rPr>
          <w:rFonts w:ascii="Book Antiqua" w:hAnsi="Book Antiqua"/>
        </w:rPr>
        <w:t xml:space="preserve">The </w:t>
      </w:r>
      <w:r>
        <w:rPr>
          <w:rFonts w:ascii="Book Antiqua" w:hAnsi="Book Antiqua"/>
        </w:rPr>
        <w:t>research or demonstration project is to be conducted by or subject to the approval of state or local government officials and is designed to study, evaluate, or otherwise examine:</w:t>
      </w:r>
    </w:p>
    <w:p w14:paraId="76B39E99" w14:textId="77777777" w:rsidR="00DB063D" w:rsidRDefault="00DB063D" w:rsidP="00DB063D">
      <w:pPr>
        <w:ind w:left="2160"/>
        <w:rPr>
          <w:rFonts w:ascii="Book Antiqua" w:hAnsi="Book Antiqua"/>
        </w:rPr>
      </w:pPr>
      <w:r>
        <w:rPr>
          <w:rFonts w:ascii="Book Antiqua" w:hAnsi="Book Antiqua"/>
        </w:rPr>
        <w:fldChar w:fldCharType="begin">
          <w:ffData>
            <w:name w:val="Check9"/>
            <w:enabled/>
            <w:calcOnExit w:val="0"/>
            <w:checkBox>
              <w:sizeAuto/>
              <w:default w:val="0"/>
            </w:checkBox>
          </w:ffData>
        </w:fldChar>
      </w:r>
      <w:bookmarkStart w:id="8" w:name="Check9"/>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8"/>
      <w:r>
        <w:rPr>
          <w:rFonts w:ascii="Book Antiqua" w:hAnsi="Book Antiqua"/>
        </w:rPr>
        <w:t xml:space="preserve"> Public benefit or service programs;</w:t>
      </w:r>
    </w:p>
    <w:p w14:paraId="76B39E9A" w14:textId="77777777" w:rsidR="00DB063D" w:rsidRDefault="00DB063D" w:rsidP="00DB063D">
      <w:pPr>
        <w:ind w:left="2160"/>
        <w:rPr>
          <w:rFonts w:ascii="Book Antiqua" w:hAnsi="Book Antiqua"/>
        </w:rPr>
      </w:pPr>
      <w:r>
        <w:rPr>
          <w:rFonts w:ascii="Book Antiqua" w:hAnsi="Book Antiqua"/>
        </w:rPr>
        <w:fldChar w:fldCharType="begin">
          <w:ffData>
            <w:name w:val="Check10"/>
            <w:enabled/>
            <w:calcOnExit w:val="0"/>
            <w:checkBox>
              <w:sizeAuto/>
              <w:default w:val="0"/>
            </w:checkBox>
          </w:ffData>
        </w:fldChar>
      </w:r>
      <w:bookmarkStart w:id="9" w:name="Check10"/>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9"/>
      <w:r>
        <w:rPr>
          <w:rFonts w:ascii="Book Antiqua" w:hAnsi="Book Antiqua"/>
        </w:rPr>
        <w:t xml:space="preserve"> Procedures for obtaining benefits or services under those programs;</w:t>
      </w:r>
    </w:p>
    <w:p w14:paraId="76B39E9B" w14:textId="77777777" w:rsidR="00DB063D" w:rsidRDefault="00DB063D" w:rsidP="00DB063D">
      <w:pPr>
        <w:ind w:left="2160"/>
        <w:rPr>
          <w:rFonts w:ascii="Book Antiqua" w:hAnsi="Book Antiqua"/>
        </w:rPr>
      </w:pPr>
      <w:r>
        <w:rPr>
          <w:rFonts w:ascii="Book Antiqua" w:hAnsi="Book Antiqua"/>
        </w:rPr>
        <w:lastRenderedPageBreak/>
        <w:fldChar w:fldCharType="begin">
          <w:ffData>
            <w:name w:val="Check11"/>
            <w:enabled/>
            <w:calcOnExit w:val="0"/>
            <w:checkBox>
              <w:sizeAuto/>
              <w:default w:val="0"/>
            </w:checkBox>
          </w:ffData>
        </w:fldChar>
      </w:r>
      <w:bookmarkStart w:id="10" w:name="Check11"/>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10"/>
      <w:r>
        <w:rPr>
          <w:rFonts w:ascii="Book Antiqua" w:hAnsi="Book Antiqua"/>
        </w:rPr>
        <w:t xml:space="preserve"> Possible changes in or alternatives to those programs or procedures; or</w:t>
      </w:r>
    </w:p>
    <w:p w14:paraId="76B39E9C" w14:textId="77777777" w:rsidR="00DB063D" w:rsidRDefault="00DB063D" w:rsidP="00DB063D">
      <w:pPr>
        <w:ind w:left="2160"/>
        <w:rPr>
          <w:rFonts w:ascii="Book Antiqua" w:hAnsi="Book Antiqua"/>
        </w:rPr>
      </w:pPr>
      <w:r>
        <w:rPr>
          <w:rFonts w:ascii="Book Antiqua" w:hAnsi="Book Antiqua"/>
        </w:rPr>
        <w:fldChar w:fldCharType="begin">
          <w:ffData>
            <w:name w:val="Check12"/>
            <w:enabled/>
            <w:calcOnExit w:val="0"/>
            <w:checkBox>
              <w:sizeAuto/>
              <w:default w:val="0"/>
            </w:checkBox>
          </w:ffData>
        </w:fldChar>
      </w:r>
      <w:bookmarkStart w:id="11" w:name="Check12"/>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11"/>
      <w:r>
        <w:rPr>
          <w:rFonts w:ascii="Book Antiqua" w:hAnsi="Book Antiqua"/>
        </w:rPr>
        <w:t xml:space="preserve"> Possible changes in methods or levels of payment for benefits or services under those programs, and</w:t>
      </w:r>
    </w:p>
    <w:p w14:paraId="76B39E9D" w14:textId="77777777" w:rsidR="007C0D60" w:rsidRDefault="00A97F47" w:rsidP="007C0D60">
      <w:pPr>
        <w:pStyle w:val="ListParagraph"/>
        <w:numPr>
          <w:ilvl w:val="0"/>
          <w:numId w:val="7"/>
        </w:numPr>
        <w:rPr>
          <w:rFonts w:ascii="Book Antiqua" w:hAnsi="Book Antiqua"/>
        </w:rPr>
      </w:pPr>
      <w:r>
        <w:rPr>
          <w:rFonts w:ascii="Book Antiqua" w:hAnsi="Book Antiqua"/>
        </w:rPr>
        <w:t>Describe wh</w:t>
      </w:r>
      <w:r w:rsidR="007C0D60">
        <w:rPr>
          <w:rFonts w:ascii="Book Antiqua" w:hAnsi="Book Antiqua"/>
        </w:rPr>
        <w:t>y the research could not practicably be carried out without the waiver or alteration:</w:t>
      </w:r>
    </w:p>
    <w:tbl>
      <w:tblPr>
        <w:tblStyle w:val="TableGrid"/>
        <w:tblW w:w="0" w:type="auto"/>
        <w:tblInd w:w="1440" w:type="dxa"/>
        <w:tblLook w:val="04A0" w:firstRow="1" w:lastRow="0" w:firstColumn="1" w:lastColumn="0" w:noHBand="0" w:noVBand="1"/>
      </w:tblPr>
      <w:tblGrid>
        <w:gridCol w:w="7910"/>
      </w:tblGrid>
      <w:tr w:rsidR="007C0D60" w14:paraId="76B39E9F" w14:textId="77777777" w:rsidTr="007C0D60">
        <w:tc>
          <w:tcPr>
            <w:tcW w:w="9350" w:type="dxa"/>
          </w:tcPr>
          <w:p w14:paraId="76B39E9E" w14:textId="77777777" w:rsidR="007C0D60" w:rsidRDefault="007C0D60" w:rsidP="007C0D60">
            <w:pPr>
              <w:pStyle w:val="ListParagraph"/>
              <w:ind w:left="0"/>
              <w:rPr>
                <w:rFonts w:ascii="Book Antiqua" w:hAnsi="Book Antiqua"/>
              </w:rPr>
            </w:pPr>
            <w:r>
              <w:rPr>
                <w:rFonts w:ascii="Book Antiqua" w:hAnsi="Book Antiqua"/>
              </w:rPr>
              <w:fldChar w:fldCharType="begin">
                <w:ffData>
                  <w:name w:val="Text8"/>
                  <w:enabled/>
                  <w:calcOnExit w:val="0"/>
                  <w:textInput/>
                </w:ffData>
              </w:fldChar>
            </w:r>
            <w:bookmarkStart w:id="12" w:name="Text8"/>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2"/>
          </w:p>
        </w:tc>
      </w:tr>
    </w:tbl>
    <w:p w14:paraId="76B39EA0" w14:textId="77777777" w:rsidR="007C0D60" w:rsidRPr="007C0D60" w:rsidRDefault="007C0D60" w:rsidP="007C0D60">
      <w:pPr>
        <w:pStyle w:val="ListParagraph"/>
        <w:ind w:left="1440"/>
        <w:rPr>
          <w:rFonts w:ascii="Book Antiqua" w:hAnsi="Book Antiqua"/>
        </w:rPr>
      </w:pPr>
    </w:p>
    <w:p w14:paraId="76B39EA1" w14:textId="77777777" w:rsidR="00DB063D" w:rsidRPr="00DB063D" w:rsidRDefault="00DB063D" w:rsidP="00DB063D">
      <w:pPr>
        <w:ind w:left="1440"/>
        <w:rPr>
          <w:rFonts w:ascii="Book Antiqua" w:hAnsi="Book Antiqua"/>
        </w:rPr>
      </w:pPr>
    </w:p>
    <w:p w14:paraId="76B39EA2" w14:textId="77777777" w:rsidR="00B1199E" w:rsidRDefault="002214DC" w:rsidP="00B1199E">
      <w:pPr>
        <w:pStyle w:val="ListParagraph"/>
        <w:numPr>
          <w:ilvl w:val="0"/>
          <w:numId w:val="1"/>
        </w:numPr>
        <w:rPr>
          <w:rFonts w:ascii="Book Antiqua" w:hAnsi="Book Antiqua"/>
          <w:b/>
        </w:rPr>
      </w:pPr>
      <w:r>
        <w:rPr>
          <w:rFonts w:ascii="Book Antiqua" w:hAnsi="Book Antiqua"/>
          <w:b/>
        </w:rPr>
        <w:t xml:space="preserve">EXCEPTION FOR </w:t>
      </w:r>
      <w:r w:rsidR="00B1199E" w:rsidRPr="00B1199E">
        <w:rPr>
          <w:rFonts w:ascii="Book Antiqua" w:hAnsi="Book Antiqua"/>
          <w:b/>
        </w:rPr>
        <w:t>SCREENING, RECRUITING OR DETERMINING ELIGIBILITY:</w:t>
      </w:r>
      <w:r w:rsidR="00C20DC4">
        <w:rPr>
          <w:rFonts w:ascii="Book Antiqua" w:hAnsi="Book Antiqua"/>
          <w:b/>
        </w:rPr>
        <w:t xml:space="preserve"> (</w:t>
      </w:r>
      <w:r w:rsidR="00C20DC4" w:rsidRPr="006853AF">
        <w:rPr>
          <w:rFonts w:ascii="Book Antiqua" w:eastAsia="Batang" w:hAnsi="Book Antiqua" w:cs="Arial"/>
          <w:bCs/>
        </w:rPr>
        <w:t>§</w:t>
      </w:r>
      <w:r w:rsidR="00C20DC4">
        <w:rPr>
          <w:rFonts w:ascii="Book Antiqua" w:hAnsi="Book Antiqua"/>
          <w:b/>
        </w:rPr>
        <w:t>___.116(g))</w:t>
      </w:r>
    </w:p>
    <w:p w14:paraId="76B39EA3" w14:textId="77777777" w:rsidR="00C20DC4" w:rsidRDefault="00C20DC4" w:rsidP="00C20DC4">
      <w:pPr>
        <w:pStyle w:val="ListParagraph"/>
        <w:numPr>
          <w:ilvl w:val="0"/>
          <w:numId w:val="6"/>
        </w:numPr>
        <w:rPr>
          <w:rFonts w:ascii="Book Antiqua" w:hAnsi="Book Antiqua"/>
        </w:rPr>
      </w:pPr>
      <w:r>
        <w:rPr>
          <w:rFonts w:ascii="Book Antiqua" w:hAnsi="Book Antiqua"/>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76B39EA4" w14:textId="77777777" w:rsidR="00C20DC4" w:rsidRDefault="00C20DC4" w:rsidP="00C20DC4">
      <w:pPr>
        <w:ind w:left="1440"/>
        <w:rPr>
          <w:rFonts w:ascii="Book Antiqua" w:hAnsi="Book Antiqua"/>
        </w:rPr>
      </w:pPr>
      <w:r>
        <w:rPr>
          <w:rFonts w:ascii="Book Antiqua" w:hAnsi="Book Antiqua"/>
        </w:rPr>
        <w:fldChar w:fldCharType="begin">
          <w:ffData>
            <w:name w:val="Check7"/>
            <w:enabled/>
            <w:calcOnExit w:val="0"/>
            <w:checkBox>
              <w:sizeAuto/>
              <w:default w:val="0"/>
            </w:checkBox>
          </w:ffData>
        </w:fldChar>
      </w:r>
      <w:bookmarkStart w:id="13" w:name="Check7"/>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13"/>
      <w:r>
        <w:rPr>
          <w:rFonts w:ascii="Book Antiqua" w:hAnsi="Book Antiqua"/>
        </w:rPr>
        <w:t xml:space="preserve"> (1) The investigator will obtain information through oral or written communication with the prospective subject or legally authorized representative.</w:t>
      </w:r>
    </w:p>
    <w:p w14:paraId="76B39EA5" w14:textId="77777777" w:rsidR="00C20DC4" w:rsidRDefault="00C20DC4" w:rsidP="00C20DC4">
      <w:pPr>
        <w:ind w:left="1440"/>
        <w:rPr>
          <w:rFonts w:ascii="Book Antiqua" w:hAnsi="Book Antiqua"/>
        </w:rPr>
      </w:pPr>
      <w:r>
        <w:rPr>
          <w:rFonts w:ascii="Book Antiqua" w:hAnsi="Book Antiqua"/>
        </w:rPr>
        <w:fldChar w:fldCharType="begin">
          <w:ffData>
            <w:name w:val="Check8"/>
            <w:enabled/>
            <w:calcOnExit w:val="0"/>
            <w:checkBox>
              <w:sizeAuto/>
              <w:default w:val="0"/>
            </w:checkBox>
          </w:ffData>
        </w:fldChar>
      </w:r>
      <w:bookmarkStart w:id="14" w:name="Check8"/>
      <w:r>
        <w:rPr>
          <w:rFonts w:ascii="Book Antiqua" w:hAnsi="Book Antiqua"/>
        </w:rPr>
        <w:instrText xml:space="preserve"> FORMCHECKBOX </w:instrText>
      </w:r>
      <w:r w:rsidR="00B12BF7">
        <w:rPr>
          <w:rFonts w:ascii="Book Antiqua" w:hAnsi="Book Antiqua"/>
        </w:rPr>
      </w:r>
      <w:r w:rsidR="00B12BF7">
        <w:rPr>
          <w:rFonts w:ascii="Book Antiqua" w:hAnsi="Book Antiqua"/>
        </w:rPr>
        <w:fldChar w:fldCharType="separate"/>
      </w:r>
      <w:r>
        <w:rPr>
          <w:rFonts w:ascii="Book Antiqua" w:hAnsi="Book Antiqua"/>
        </w:rPr>
        <w:fldChar w:fldCharType="end"/>
      </w:r>
      <w:bookmarkEnd w:id="14"/>
      <w:r>
        <w:rPr>
          <w:rFonts w:ascii="Book Antiqua" w:hAnsi="Book Antiqua"/>
        </w:rPr>
        <w:t xml:space="preserve"> (2)  The investigator will obtain identifiable private information or identifiable biospecimens by accessing records or stored identifiable biospecimens.</w:t>
      </w:r>
    </w:p>
    <w:p w14:paraId="76B39EA6" w14:textId="77777777" w:rsidR="00C20DC4" w:rsidRDefault="00C20DC4" w:rsidP="00C20DC4">
      <w:pPr>
        <w:pStyle w:val="ListParagraph"/>
        <w:numPr>
          <w:ilvl w:val="0"/>
          <w:numId w:val="6"/>
        </w:numPr>
        <w:rPr>
          <w:rFonts w:ascii="Book Antiqua" w:hAnsi="Book Antiqua"/>
        </w:rPr>
      </w:pPr>
      <w:r>
        <w:rPr>
          <w:rFonts w:ascii="Book Antiqua" w:hAnsi="Book Antiqua"/>
        </w:rPr>
        <w:t>Describe how private identifiable information collected during the screening process will be safeguarded (regardless of whether the individual was recruited to participate in the study).</w:t>
      </w:r>
    </w:p>
    <w:tbl>
      <w:tblPr>
        <w:tblStyle w:val="TableGrid"/>
        <w:tblW w:w="0" w:type="auto"/>
        <w:tblInd w:w="1440" w:type="dxa"/>
        <w:tblLook w:val="04A0" w:firstRow="1" w:lastRow="0" w:firstColumn="1" w:lastColumn="0" w:noHBand="0" w:noVBand="1"/>
      </w:tblPr>
      <w:tblGrid>
        <w:gridCol w:w="7910"/>
      </w:tblGrid>
      <w:tr w:rsidR="00C20DC4" w14:paraId="76B39EA8" w14:textId="77777777" w:rsidTr="00C20DC4">
        <w:tc>
          <w:tcPr>
            <w:tcW w:w="9350" w:type="dxa"/>
          </w:tcPr>
          <w:p w14:paraId="76B39EA7" w14:textId="77777777" w:rsidR="00C20DC4" w:rsidRDefault="00C20DC4" w:rsidP="00C20DC4">
            <w:pPr>
              <w:rPr>
                <w:rFonts w:ascii="Book Antiqua" w:hAnsi="Book Antiqua"/>
              </w:rPr>
            </w:pPr>
            <w:r>
              <w:rPr>
                <w:rFonts w:ascii="Book Antiqua" w:hAnsi="Book Antiqua"/>
              </w:rPr>
              <w:fldChar w:fldCharType="begin">
                <w:ffData>
                  <w:name w:val="Text7"/>
                  <w:enabled/>
                  <w:calcOnExit w:val="0"/>
                  <w:textInput/>
                </w:ffData>
              </w:fldChar>
            </w:r>
            <w:bookmarkStart w:id="15" w:name="Text7"/>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5"/>
          </w:p>
        </w:tc>
      </w:tr>
    </w:tbl>
    <w:p w14:paraId="76B39EA9" w14:textId="77777777" w:rsidR="00C20DC4" w:rsidRPr="00C20DC4" w:rsidRDefault="00C20DC4" w:rsidP="00C20DC4">
      <w:pPr>
        <w:ind w:left="1440"/>
        <w:rPr>
          <w:rFonts w:ascii="Book Antiqua" w:hAnsi="Book Antiqua"/>
        </w:rPr>
      </w:pPr>
    </w:p>
    <w:sectPr w:rsidR="00C20DC4" w:rsidRPr="00C20D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9EB0" w14:textId="77777777" w:rsidR="002B4411" w:rsidRDefault="002B4411" w:rsidP="002B4411">
      <w:pPr>
        <w:spacing w:after="0" w:line="240" w:lineRule="auto"/>
      </w:pPr>
      <w:r>
        <w:separator/>
      </w:r>
    </w:p>
  </w:endnote>
  <w:endnote w:type="continuationSeparator" w:id="0">
    <w:p w14:paraId="76B39EB1" w14:textId="77777777" w:rsidR="002B4411" w:rsidRDefault="002B4411" w:rsidP="002B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9EB2" w14:textId="77777777" w:rsidR="002B4411" w:rsidRDefault="002B4411">
    <w:pPr>
      <w:pStyle w:val="Footer"/>
    </w:pPr>
    <w:r>
      <w:t>Informed Consent Waiver, Alteration or Exception Request</w:t>
    </w:r>
  </w:p>
  <w:p w14:paraId="76B39EB3" w14:textId="1D050979" w:rsidR="002B4411" w:rsidRDefault="00DF4C9C">
    <w:pPr>
      <w:pStyle w:val="Footer"/>
    </w:pPr>
    <w:r>
      <w:t>February 2025</w:t>
    </w:r>
  </w:p>
  <w:sdt>
    <w:sdtPr>
      <w:id w:val="-1769616900"/>
      <w:docPartObj>
        <w:docPartGallery w:val="Page Numbers (Top of Page)"/>
        <w:docPartUnique/>
      </w:docPartObj>
    </w:sdtPr>
    <w:sdtEndPr/>
    <w:sdtContent>
      <w:p w14:paraId="76B39EB4" w14:textId="77777777" w:rsidR="002B4411" w:rsidRDefault="002B4411" w:rsidP="002B44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2E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2E71">
          <w:rPr>
            <w:b/>
            <w:bCs/>
            <w:noProof/>
          </w:rPr>
          <w:t>3</w:t>
        </w:r>
        <w:r>
          <w:rPr>
            <w:b/>
            <w:bCs/>
            <w:sz w:val="24"/>
            <w:szCs w:val="24"/>
          </w:rPr>
          <w:fldChar w:fldCharType="end"/>
        </w:r>
      </w:p>
    </w:sdtContent>
  </w:sdt>
  <w:p w14:paraId="76B39EB5" w14:textId="77777777" w:rsidR="002B4411" w:rsidRDefault="002B4411" w:rsidP="002B44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9EAE" w14:textId="77777777" w:rsidR="002B4411" w:rsidRDefault="002B4411" w:rsidP="002B4411">
      <w:pPr>
        <w:spacing w:after="0" w:line="240" w:lineRule="auto"/>
      </w:pPr>
      <w:r>
        <w:separator/>
      </w:r>
    </w:p>
  </w:footnote>
  <w:footnote w:type="continuationSeparator" w:id="0">
    <w:p w14:paraId="76B39EAF" w14:textId="77777777" w:rsidR="002B4411" w:rsidRDefault="002B4411" w:rsidP="002B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788"/>
    <w:multiLevelType w:val="hybridMultilevel"/>
    <w:tmpl w:val="A810DEA0"/>
    <w:lvl w:ilvl="0" w:tplc="E5B03F02">
      <w:start w:val="1"/>
      <w:numFmt w:val="upperRoman"/>
      <w:lvlText w:val="%1."/>
      <w:lvlJc w:val="left"/>
      <w:pPr>
        <w:ind w:left="1080" w:hanging="720"/>
      </w:pPr>
      <w:rPr>
        <w:rFonts w:ascii="Book Antiqua" w:eastAsia="Batang" w:hAnsi="Book Antiqua" w:cs="Arial" w:hint="default"/>
        <w:b/>
      </w:rPr>
    </w:lvl>
    <w:lvl w:ilvl="1" w:tplc="BF001C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20C7D"/>
    <w:multiLevelType w:val="hybridMultilevel"/>
    <w:tmpl w:val="A810DEA0"/>
    <w:lvl w:ilvl="0" w:tplc="E5B03F02">
      <w:start w:val="1"/>
      <w:numFmt w:val="upperRoman"/>
      <w:lvlText w:val="%1."/>
      <w:lvlJc w:val="left"/>
      <w:pPr>
        <w:ind w:left="1080" w:hanging="720"/>
      </w:pPr>
      <w:rPr>
        <w:rFonts w:ascii="Book Antiqua" w:eastAsia="Batang" w:hAnsi="Book Antiqua" w:cs="Arial" w:hint="default"/>
        <w:b/>
      </w:rPr>
    </w:lvl>
    <w:lvl w:ilvl="1" w:tplc="BF001C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B23B8"/>
    <w:multiLevelType w:val="hybridMultilevel"/>
    <w:tmpl w:val="F5822EEA"/>
    <w:lvl w:ilvl="0" w:tplc="4D3A0D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101420"/>
    <w:multiLevelType w:val="hybridMultilevel"/>
    <w:tmpl w:val="50566342"/>
    <w:lvl w:ilvl="0" w:tplc="E3BAD9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F15E21"/>
    <w:multiLevelType w:val="hybridMultilevel"/>
    <w:tmpl w:val="BCB8752E"/>
    <w:lvl w:ilvl="0" w:tplc="E97E0B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AF013D"/>
    <w:multiLevelType w:val="hybridMultilevel"/>
    <w:tmpl w:val="15E8D054"/>
    <w:lvl w:ilvl="0" w:tplc="E700B256">
      <w:start w:val="1"/>
      <w:numFmt w:val="decimal"/>
      <w:lvlText w:val="%1."/>
      <w:lvlJc w:val="left"/>
      <w:pPr>
        <w:ind w:left="1440" w:hanging="360"/>
      </w:pPr>
      <w:rPr>
        <w:rFonts w:eastAsia="Batang"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5E943EE"/>
    <w:multiLevelType w:val="hybridMultilevel"/>
    <w:tmpl w:val="9016FDFC"/>
    <w:lvl w:ilvl="0" w:tplc="F9D05C04">
      <w:start w:val="2"/>
      <w:numFmt w:val="upperRoman"/>
      <w:lvlText w:val="%1&gt;"/>
      <w:lvlJc w:val="left"/>
      <w:pPr>
        <w:ind w:left="1080" w:hanging="720"/>
      </w:pPr>
      <w:rPr>
        <w:rFonts w:ascii="Book Antiqua" w:eastAsia="Batang" w:hAnsi="Book Antiqua"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3F"/>
    <w:rsid w:val="000A40C1"/>
    <w:rsid w:val="0011463F"/>
    <w:rsid w:val="001A17B2"/>
    <w:rsid w:val="002214DC"/>
    <w:rsid w:val="002B4411"/>
    <w:rsid w:val="0057012E"/>
    <w:rsid w:val="007C0D60"/>
    <w:rsid w:val="007E2E1F"/>
    <w:rsid w:val="00A85970"/>
    <w:rsid w:val="00A8785B"/>
    <w:rsid w:val="00A97F47"/>
    <w:rsid w:val="00B1199E"/>
    <w:rsid w:val="00B12BF7"/>
    <w:rsid w:val="00C20DC4"/>
    <w:rsid w:val="00D72E71"/>
    <w:rsid w:val="00DB063D"/>
    <w:rsid w:val="00DF4C9C"/>
    <w:rsid w:val="00ED7B8F"/>
    <w:rsid w:val="00EE20A8"/>
    <w:rsid w:val="00F4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9E6C"/>
  <w15:chartTrackingRefBased/>
  <w15:docId w15:val="{150F7A64-A06E-4846-A525-041FA1BF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63F"/>
    <w:rPr>
      <w:color w:val="0000FF"/>
      <w:u w:val="single"/>
    </w:rPr>
  </w:style>
  <w:style w:type="paragraph" w:styleId="Title">
    <w:name w:val="Title"/>
    <w:basedOn w:val="Normal"/>
    <w:next w:val="Normal"/>
    <w:link w:val="TitleChar"/>
    <w:uiPriority w:val="10"/>
    <w:qFormat/>
    <w:rsid w:val="001146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3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1463F"/>
    <w:pPr>
      <w:ind w:left="720"/>
      <w:contextualSpacing/>
    </w:pPr>
  </w:style>
  <w:style w:type="table" w:styleId="TableGrid">
    <w:name w:val="Table Grid"/>
    <w:basedOn w:val="TableNormal"/>
    <w:uiPriority w:val="39"/>
    <w:rsid w:val="007E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E1F"/>
    <w:rPr>
      <w:rFonts w:ascii="Segoe UI" w:hAnsi="Segoe UI" w:cs="Segoe UI"/>
      <w:sz w:val="18"/>
      <w:szCs w:val="18"/>
    </w:rPr>
  </w:style>
  <w:style w:type="paragraph" w:styleId="Header">
    <w:name w:val="header"/>
    <w:basedOn w:val="Normal"/>
    <w:link w:val="HeaderChar"/>
    <w:uiPriority w:val="99"/>
    <w:unhideWhenUsed/>
    <w:rsid w:val="002B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411"/>
  </w:style>
  <w:style w:type="paragraph" w:styleId="Footer">
    <w:name w:val="footer"/>
    <w:basedOn w:val="Normal"/>
    <w:link w:val="FooterChar"/>
    <w:uiPriority w:val="99"/>
    <w:unhideWhenUsed/>
    <w:rsid w:val="002B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Shirley</dc:creator>
  <cp:keywords/>
  <dc:description/>
  <cp:lastModifiedBy>Shirley, Kristy</cp:lastModifiedBy>
  <cp:revision>12</cp:revision>
  <cp:lastPrinted>2017-06-30T20:02:00Z</cp:lastPrinted>
  <dcterms:created xsi:type="dcterms:W3CDTF">2017-06-30T18:22:00Z</dcterms:created>
  <dcterms:modified xsi:type="dcterms:W3CDTF">2025-02-19T16:46:00Z</dcterms:modified>
</cp:coreProperties>
</file>